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AFA1" w14:textId="7B258841" w:rsidR="00A86BB4" w:rsidRDefault="00BF7E96" w:rsidP="0077293A">
      <w:pPr>
        <w:pStyle w:val="Textoindependiente"/>
        <w:tabs>
          <w:tab w:val="left" w:pos="284"/>
          <w:tab w:val="left" w:pos="10206"/>
        </w:tabs>
        <w:spacing w:before="8"/>
        <w:ind w:left="142"/>
        <w:rPr>
          <w:rFonts w:ascii="Calibri"/>
          <w:sz w:val="25"/>
        </w:rPr>
      </w:pPr>
      <w:r w:rsidRPr="004A2447">
        <w:rPr>
          <w:rFonts w:ascii="Garamond" w:hAnsi="Garamond"/>
          <w:noProof/>
          <w:sz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18FAE75" wp14:editId="6E06FC67">
            <wp:simplePos x="0" y="0"/>
            <wp:positionH relativeFrom="column">
              <wp:posOffset>2407178</wp:posOffset>
            </wp:positionH>
            <wp:positionV relativeFrom="paragraph">
              <wp:posOffset>0</wp:posOffset>
            </wp:positionV>
            <wp:extent cx="2268220" cy="1041400"/>
            <wp:effectExtent l="0" t="0" r="5080" b="0"/>
            <wp:wrapTight wrapText="bothSides">
              <wp:wrapPolygon edited="0">
                <wp:start x="0" y="0"/>
                <wp:lineTo x="0" y="21337"/>
                <wp:lineTo x="21527" y="21337"/>
                <wp:lineTo x="21527" y="0"/>
                <wp:lineTo x="0" y="0"/>
              </wp:wrapPolygon>
            </wp:wrapTight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344C0" w14:textId="77777777" w:rsidR="00BF7E96" w:rsidRDefault="00BF7E96">
      <w:pPr>
        <w:spacing w:before="53"/>
        <w:ind w:left="2383" w:right="2005"/>
        <w:jc w:val="center"/>
        <w:rPr>
          <w:rFonts w:ascii="Arial"/>
          <w:b/>
          <w:i/>
          <w:iCs/>
          <w:color w:val="193D68"/>
          <w:sz w:val="28"/>
        </w:rPr>
      </w:pPr>
    </w:p>
    <w:p w14:paraId="1643E720" w14:textId="77777777" w:rsidR="00BF7E96" w:rsidRDefault="00BF7E96" w:rsidP="0077293A">
      <w:pPr>
        <w:spacing w:before="53"/>
        <w:ind w:left="142" w:right="2005"/>
        <w:jc w:val="center"/>
        <w:rPr>
          <w:rFonts w:ascii="Arial"/>
          <w:b/>
          <w:i/>
          <w:iCs/>
          <w:color w:val="193D68"/>
          <w:sz w:val="28"/>
        </w:rPr>
      </w:pPr>
    </w:p>
    <w:p w14:paraId="52970C57" w14:textId="0A6298AB" w:rsidR="00BF7E96" w:rsidRDefault="00BF7E96">
      <w:pPr>
        <w:spacing w:before="53"/>
        <w:ind w:left="2383" w:right="2005"/>
        <w:jc w:val="center"/>
        <w:rPr>
          <w:rFonts w:ascii="Arial"/>
          <w:b/>
          <w:i/>
          <w:iCs/>
          <w:color w:val="193D68"/>
          <w:sz w:val="28"/>
        </w:rPr>
      </w:pPr>
    </w:p>
    <w:p w14:paraId="37C66A9F" w14:textId="77777777" w:rsidR="00BF7E96" w:rsidRDefault="00BF7E96">
      <w:pPr>
        <w:spacing w:before="53"/>
        <w:ind w:left="2383" w:right="2005"/>
        <w:jc w:val="center"/>
        <w:rPr>
          <w:rFonts w:ascii="Arial"/>
          <w:b/>
          <w:i/>
          <w:iCs/>
          <w:color w:val="193D68"/>
          <w:sz w:val="28"/>
        </w:rPr>
      </w:pPr>
    </w:p>
    <w:p w14:paraId="725C839D" w14:textId="6F4F5C5B" w:rsidR="00BF7E96" w:rsidRDefault="00CA7690">
      <w:pPr>
        <w:spacing w:before="53"/>
        <w:ind w:left="2383" w:right="2005"/>
        <w:jc w:val="center"/>
        <w:rPr>
          <w:rFonts w:ascii="Arial"/>
          <w:b/>
          <w:i/>
          <w:iCs/>
          <w:color w:val="193D68"/>
          <w:sz w:val="28"/>
        </w:rPr>
      </w:pPr>
      <w:r w:rsidRPr="00CA7690">
        <w:rPr>
          <w:rFonts w:ascii="Arial"/>
          <w:b/>
          <w:i/>
          <w:iCs/>
          <w:color w:val="193D68"/>
          <w:sz w:val="28"/>
        </w:rPr>
        <w:t xml:space="preserve">Call for </w:t>
      </w:r>
      <w:proofErr w:type="spellStart"/>
      <w:r w:rsidRPr="00CA7690">
        <w:rPr>
          <w:rFonts w:ascii="Arial"/>
          <w:b/>
          <w:i/>
          <w:iCs/>
          <w:color w:val="193D68"/>
          <w:sz w:val="28"/>
        </w:rPr>
        <w:t>papers</w:t>
      </w:r>
      <w:proofErr w:type="spellEnd"/>
    </w:p>
    <w:p w14:paraId="16229D84" w14:textId="1085E16B" w:rsidR="00A86BB4" w:rsidRPr="00CA7690" w:rsidRDefault="00A86BB4">
      <w:pPr>
        <w:spacing w:before="53"/>
        <w:ind w:left="2383" w:right="2005"/>
        <w:jc w:val="center"/>
        <w:rPr>
          <w:rFonts w:ascii="Arial"/>
          <w:b/>
          <w:i/>
          <w:iCs/>
          <w:sz w:val="28"/>
        </w:rPr>
      </w:pPr>
    </w:p>
    <w:p w14:paraId="49018541" w14:textId="77777777" w:rsidR="00A86BB4" w:rsidRPr="008B2C2C" w:rsidRDefault="00A86BB4" w:rsidP="001F7555">
      <w:pPr>
        <w:pStyle w:val="Textoindependiente"/>
        <w:spacing w:before="7"/>
        <w:ind w:left="993" w:hanging="567"/>
        <w:jc w:val="both"/>
        <w:rPr>
          <w:rFonts w:ascii="Garamond" w:hAnsi="Garamond"/>
          <w:b/>
          <w:sz w:val="28"/>
          <w:szCs w:val="28"/>
        </w:rPr>
      </w:pPr>
    </w:p>
    <w:p w14:paraId="5A61E035" w14:textId="72A493F1" w:rsidR="00A86BB4" w:rsidRPr="008B2C2C" w:rsidRDefault="006B3B57" w:rsidP="001F7555">
      <w:pPr>
        <w:pStyle w:val="Ttulo1"/>
        <w:numPr>
          <w:ilvl w:val="0"/>
          <w:numId w:val="1"/>
        </w:numPr>
        <w:tabs>
          <w:tab w:val="left" w:pos="615"/>
        </w:tabs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w w:val="95"/>
          <w:sz w:val="28"/>
          <w:szCs w:val="28"/>
        </w:rPr>
        <w:t>REGOLE</w:t>
      </w:r>
      <w:r w:rsidRPr="008B2C2C">
        <w:rPr>
          <w:rFonts w:ascii="Garamond" w:hAnsi="Garamond"/>
          <w:color w:val="231F20"/>
          <w:spacing w:val="31"/>
          <w:w w:val="95"/>
          <w:sz w:val="28"/>
          <w:szCs w:val="28"/>
        </w:rPr>
        <w:t xml:space="preserve"> </w:t>
      </w:r>
      <w:r w:rsidR="00450074">
        <w:rPr>
          <w:rFonts w:ascii="Garamond" w:hAnsi="Garamond"/>
          <w:color w:val="231F20"/>
          <w:w w:val="95"/>
          <w:sz w:val="28"/>
          <w:szCs w:val="28"/>
        </w:rPr>
        <w:t>DI</w:t>
      </w:r>
      <w:r w:rsidRPr="008B2C2C">
        <w:rPr>
          <w:rFonts w:ascii="Garamond" w:hAnsi="Garamond"/>
          <w:color w:val="231F20"/>
          <w:spacing w:val="31"/>
          <w:w w:val="9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w w:val="95"/>
          <w:sz w:val="28"/>
          <w:szCs w:val="28"/>
        </w:rPr>
        <w:t>PARTECIPAZIONE:</w:t>
      </w:r>
    </w:p>
    <w:p w14:paraId="77E34A09" w14:textId="28531331" w:rsidR="00A86BB4" w:rsidRPr="008B2C2C" w:rsidRDefault="006B3B57" w:rsidP="001F7555">
      <w:pPr>
        <w:pStyle w:val="Prrafodelista"/>
        <w:numPr>
          <w:ilvl w:val="1"/>
          <w:numId w:val="1"/>
        </w:numPr>
        <w:tabs>
          <w:tab w:val="left" w:pos="832"/>
        </w:tabs>
        <w:spacing w:before="89" w:line="326" w:lineRule="auto"/>
        <w:ind w:left="993" w:right="359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è ammesso</w:t>
      </w:r>
      <w:r w:rsidRPr="008B2C2C">
        <w:rPr>
          <w:rFonts w:ascii="Garamond" w:hAnsi="Garamond"/>
          <w:color w:val="231F20"/>
          <w:spacing w:val="3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al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massimo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="003D4FA0">
        <w:rPr>
          <w:rFonts w:ascii="Garamond" w:hAnsi="Garamond"/>
          <w:color w:val="231F20"/>
          <w:sz w:val="28"/>
          <w:szCs w:val="28"/>
        </w:rPr>
        <w:t>tre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coautor</w:t>
      </w:r>
      <w:r w:rsidR="003D4FA0">
        <w:rPr>
          <w:rFonts w:ascii="Garamond" w:hAnsi="Garamond"/>
          <w:color w:val="231F20"/>
          <w:sz w:val="28"/>
          <w:szCs w:val="28"/>
        </w:rPr>
        <w:t>i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per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ogni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="00CA7690">
        <w:rPr>
          <w:rFonts w:ascii="Garamond" w:hAnsi="Garamond"/>
          <w:color w:val="231F20"/>
          <w:sz w:val="28"/>
          <w:szCs w:val="28"/>
        </w:rPr>
        <w:t>articolo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e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ogni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partecipante</w:t>
      </w:r>
      <w:r w:rsidRPr="008B2C2C">
        <w:rPr>
          <w:rFonts w:ascii="Garamond" w:hAnsi="Garamond"/>
          <w:color w:val="231F20"/>
          <w:spacing w:val="35"/>
          <w:sz w:val="28"/>
          <w:szCs w:val="28"/>
        </w:rPr>
        <w:t xml:space="preserve"> </w:t>
      </w:r>
      <w:r w:rsidR="00CA7690">
        <w:rPr>
          <w:rFonts w:ascii="Garamond" w:hAnsi="Garamond"/>
          <w:color w:val="231F20"/>
          <w:sz w:val="28"/>
          <w:szCs w:val="28"/>
        </w:rPr>
        <w:t xml:space="preserve">può </w:t>
      </w:r>
      <w:r w:rsidRPr="008B2C2C">
        <w:rPr>
          <w:rFonts w:ascii="Garamond" w:hAnsi="Garamond"/>
          <w:color w:val="231F20"/>
          <w:sz w:val="28"/>
          <w:szCs w:val="28"/>
        </w:rPr>
        <w:t>inviare</w:t>
      </w:r>
      <w:r w:rsidRPr="008B2C2C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fino a</w:t>
      </w:r>
      <w:r w:rsidRPr="008B2C2C">
        <w:rPr>
          <w:rFonts w:ascii="Garamond" w:hAnsi="Garamond"/>
          <w:color w:val="231F20"/>
          <w:spacing w:val="-2"/>
          <w:sz w:val="28"/>
          <w:szCs w:val="28"/>
        </w:rPr>
        <w:t xml:space="preserve"> </w:t>
      </w:r>
      <w:r w:rsidR="00CA7690">
        <w:rPr>
          <w:rFonts w:ascii="Garamond" w:hAnsi="Garamond"/>
          <w:color w:val="231F20"/>
          <w:sz w:val="28"/>
          <w:szCs w:val="28"/>
        </w:rPr>
        <w:t>d</w:t>
      </w:r>
      <w:r w:rsidRPr="008B2C2C">
        <w:rPr>
          <w:rFonts w:ascii="Garamond" w:hAnsi="Garamond"/>
          <w:color w:val="231F20"/>
          <w:sz w:val="28"/>
          <w:szCs w:val="28"/>
        </w:rPr>
        <w:t>ue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CA7690">
        <w:rPr>
          <w:rFonts w:ascii="Garamond" w:hAnsi="Garamond"/>
          <w:i/>
          <w:iCs/>
          <w:color w:val="231F20"/>
          <w:sz w:val="28"/>
          <w:szCs w:val="28"/>
        </w:rPr>
        <w:t>papers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CA7690">
        <w:rPr>
          <w:rFonts w:ascii="Garamond" w:hAnsi="Garamond"/>
          <w:color w:val="231F20"/>
          <w:sz w:val="28"/>
          <w:szCs w:val="28"/>
        </w:rPr>
        <w:t>in f</w:t>
      </w:r>
      <w:r w:rsidRPr="008B2C2C">
        <w:rPr>
          <w:rFonts w:ascii="Garamond" w:hAnsi="Garamond"/>
          <w:color w:val="231F20"/>
          <w:sz w:val="28"/>
          <w:szCs w:val="28"/>
        </w:rPr>
        <w:t>ormato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CA7690" w:rsidRPr="00CA7690">
        <w:rPr>
          <w:rFonts w:ascii="Garamond" w:hAnsi="Garamond"/>
          <w:i/>
          <w:iCs/>
          <w:color w:val="231F20"/>
          <w:sz w:val="28"/>
          <w:szCs w:val="28"/>
        </w:rPr>
        <w:t>abstract</w:t>
      </w:r>
      <w:r w:rsidR="00CA7690" w:rsidRPr="008B2C2C">
        <w:rPr>
          <w:rFonts w:ascii="Garamond" w:hAnsi="Garamond"/>
          <w:color w:val="231F20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o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articolo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complet</w:t>
      </w:r>
      <w:r w:rsidR="00CA7690">
        <w:rPr>
          <w:rFonts w:ascii="Garamond" w:hAnsi="Garamond"/>
          <w:color w:val="231F20"/>
          <w:sz w:val="28"/>
          <w:szCs w:val="28"/>
        </w:rPr>
        <w:t>o</w:t>
      </w:r>
      <w:r w:rsidRPr="008B2C2C">
        <w:rPr>
          <w:rFonts w:ascii="Garamond" w:hAnsi="Garamond"/>
          <w:color w:val="231F20"/>
          <w:sz w:val="28"/>
          <w:szCs w:val="28"/>
        </w:rPr>
        <w:t>;</w:t>
      </w:r>
    </w:p>
    <w:p w14:paraId="0D1435BD" w14:textId="25BD6442" w:rsidR="00A0387A" w:rsidRPr="008B2C2C" w:rsidRDefault="006B3B57" w:rsidP="001F7555">
      <w:pPr>
        <w:pStyle w:val="Prrafodelista"/>
        <w:numPr>
          <w:ilvl w:val="1"/>
          <w:numId w:val="1"/>
        </w:numPr>
        <w:tabs>
          <w:tab w:val="left" w:pos="814"/>
        </w:tabs>
        <w:spacing w:line="326" w:lineRule="auto"/>
        <w:ind w:left="993" w:right="298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è ammesso</w:t>
      </w:r>
      <w:r w:rsidRPr="008B2C2C">
        <w:rPr>
          <w:rFonts w:ascii="Garamond" w:hAnsi="Garamond"/>
          <w:color w:val="231F20"/>
          <w:spacing w:val="21"/>
          <w:sz w:val="28"/>
          <w:szCs w:val="28"/>
        </w:rPr>
        <w:t xml:space="preserve"> </w:t>
      </w:r>
      <w:r w:rsidR="00CA7690">
        <w:rPr>
          <w:rFonts w:ascii="Garamond" w:hAnsi="Garamond"/>
          <w:color w:val="231F20"/>
          <w:sz w:val="28"/>
          <w:szCs w:val="28"/>
        </w:rPr>
        <w:t>l’invio</w:t>
      </w:r>
      <w:r w:rsidRPr="008B2C2C">
        <w:rPr>
          <w:rFonts w:ascii="Garamond" w:hAnsi="Garamond"/>
          <w:color w:val="231F20"/>
          <w:spacing w:val="22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esclusivo</w:t>
      </w:r>
      <w:r w:rsidRPr="008B2C2C">
        <w:rPr>
          <w:rFonts w:ascii="Garamond" w:hAnsi="Garamond"/>
          <w:color w:val="231F20"/>
          <w:spacing w:val="22"/>
          <w:sz w:val="28"/>
          <w:szCs w:val="28"/>
        </w:rPr>
        <w:t xml:space="preserve"> </w:t>
      </w:r>
      <w:r w:rsidR="000A1526">
        <w:rPr>
          <w:rFonts w:ascii="Garamond" w:hAnsi="Garamond"/>
          <w:color w:val="231F20"/>
          <w:sz w:val="28"/>
          <w:szCs w:val="28"/>
        </w:rPr>
        <w:t>di</w:t>
      </w:r>
      <w:r w:rsidRPr="008B2C2C">
        <w:rPr>
          <w:rFonts w:ascii="Garamond" w:hAnsi="Garamond"/>
          <w:color w:val="231F20"/>
          <w:spacing w:val="22"/>
          <w:sz w:val="28"/>
          <w:szCs w:val="28"/>
        </w:rPr>
        <w:t xml:space="preserve"> </w:t>
      </w:r>
      <w:r w:rsidR="00CA7690" w:rsidRPr="00CA7690">
        <w:rPr>
          <w:rFonts w:ascii="Garamond" w:hAnsi="Garamond"/>
          <w:i/>
          <w:iCs/>
          <w:color w:val="231F20"/>
          <w:sz w:val="28"/>
          <w:szCs w:val="28"/>
        </w:rPr>
        <w:t>abstract</w:t>
      </w:r>
      <w:r w:rsidRPr="008B2C2C">
        <w:rPr>
          <w:rFonts w:ascii="Garamond" w:hAnsi="Garamond"/>
          <w:color w:val="231F20"/>
          <w:sz w:val="28"/>
          <w:szCs w:val="28"/>
        </w:rPr>
        <w:t xml:space="preserve"> (ved</w:t>
      </w:r>
      <w:r w:rsidR="00CA7690">
        <w:rPr>
          <w:rFonts w:ascii="Garamond" w:hAnsi="Garamond"/>
          <w:color w:val="231F20"/>
          <w:sz w:val="28"/>
          <w:szCs w:val="28"/>
        </w:rPr>
        <w:t>ere</w:t>
      </w:r>
      <w:r w:rsidRPr="008B2C2C">
        <w:rPr>
          <w:rFonts w:ascii="Garamond" w:hAnsi="Garamond"/>
          <w:color w:val="231F20"/>
          <w:sz w:val="28"/>
          <w:szCs w:val="28"/>
        </w:rPr>
        <w:t xml:space="preserve"> termine per la presentazione dell'articolo </w:t>
      </w:r>
      <w:r w:rsidR="00CA7690">
        <w:rPr>
          <w:rFonts w:ascii="Garamond" w:hAnsi="Garamond"/>
          <w:color w:val="231F20"/>
          <w:sz w:val="28"/>
          <w:szCs w:val="28"/>
        </w:rPr>
        <w:t xml:space="preserve">completo </w:t>
      </w:r>
      <w:r w:rsidRPr="008B2C2C">
        <w:rPr>
          <w:rFonts w:ascii="Garamond" w:hAnsi="Garamond"/>
          <w:color w:val="231F20"/>
          <w:sz w:val="28"/>
          <w:szCs w:val="28"/>
        </w:rPr>
        <w:t>dopo l'evento);</w:t>
      </w:r>
    </w:p>
    <w:p w14:paraId="659C33FA" w14:textId="1AD2BFED" w:rsidR="00A86BB4" w:rsidRPr="008B2C2C" w:rsidRDefault="006B3B57" w:rsidP="001F7555">
      <w:pPr>
        <w:pStyle w:val="Prrafodelista"/>
        <w:numPr>
          <w:ilvl w:val="1"/>
          <w:numId w:val="1"/>
        </w:numPr>
        <w:tabs>
          <w:tab w:val="left" w:pos="814"/>
        </w:tabs>
        <w:spacing w:line="326" w:lineRule="auto"/>
        <w:ind w:left="993" w:right="440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pacing w:val="-63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è ammesso</w:t>
      </w:r>
      <w:r w:rsidRPr="008B2C2C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="00CA7690">
        <w:rPr>
          <w:rFonts w:ascii="Garamond" w:hAnsi="Garamond"/>
          <w:color w:val="231F20"/>
          <w:sz w:val="28"/>
          <w:szCs w:val="28"/>
        </w:rPr>
        <w:t>l’invio</w:t>
      </w:r>
      <w:r w:rsidRPr="008B2C2C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="00CA7690">
        <w:rPr>
          <w:rFonts w:ascii="Garamond" w:hAnsi="Garamond"/>
          <w:color w:val="231F20"/>
          <w:sz w:val="28"/>
          <w:szCs w:val="28"/>
        </w:rPr>
        <w:t>di</w:t>
      </w:r>
      <w:r w:rsidRPr="008B2C2C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="000A1526">
        <w:rPr>
          <w:rFonts w:ascii="Garamond" w:hAnsi="Garamond"/>
          <w:color w:val="231F20"/>
          <w:spacing w:val="6"/>
          <w:sz w:val="28"/>
          <w:szCs w:val="28"/>
        </w:rPr>
        <w:t xml:space="preserve">un </w:t>
      </w:r>
      <w:r w:rsidRPr="008B2C2C">
        <w:rPr>
          <w:rFonts w:ascii="Garamond" w:hAnsi="Garamond"/>
          <w:color w:val="231F20"/>
          <w:sz w:val="28"/>
          <w:szCs w:val="28"/>
        </w:rPr>
        <w:t>articolo</w:t>
      </w:r>
      <w:r w:rsidRPr="008B2C2C">
        <w:rPr>
          <w:rFonts w:ascii="Garamond" w:hAnsi="Garamond"/>
          <w:color w:val="231F20"/>
          <w:spacing w:val="7"/>
          <w:sz w:val="28"/>
          <w:szCs w:val="28"/>
        </w:rPr>
        <w:t xml:space="preserve"> complet</w:t>
      </w:r>
      <w:r w:rsidR="00CA7690">
        <w:rPr>
          <w:rFonts w:ascii="Garamond" w:hAnsi="Garamond"/>
          <w:color w:val="231F20"/>
          <w:spacing w:val="7"/>
          <w:sz w:val="28"/>
          <w:szCs w:val="28"/>
        </w:rPr>
        <w:t>o</w:t>
      </w:r>
      <w:r w:rsidRPr="008B2C2C">
        <w:rPr>
          <w:rFonts w:ascii="Garamond" w:hAnsi="Garamond"/>
          <w:color w:val="231F20"/>
          <w:spacing w:val="7"/>
          <w:sz w:val="28"/>
          <w:szCs w:val="28"/>
        </w:rPr>
        <w:t xml:space="preserve"> nella </w:t>
      </w:r>
      <w:r w:rsidRPr="008B2C2C">
        <w:rPr>
          <w:rFonts w:ascii="Garamond" w:hAnsi="Garamond"/>
          <w:color w:val="231F20"/>
          <w:sz w:val="28"/>
          <w:szCs w:val="28"/>
        </w:rPr>
        <w:t xml:space="preserve">fase </w:t>
      </w:r>
      <w:r w:rsidR="007154E7" w:rsidRPr="008B2C2C">
        <w:rPr>
          <w:rFonts w:ascii="Garamond" w:hAnsi="Garamond"/>
          <w:color w:val="231F20"/>
          <w:sz w:val="28"/>
          <w:szCs w:val="28"/>
        </w:rPr>
        <w:t>d</w:t>
      </w:r>
      <w:r w:rsidR="007154E7">
        <w:rPr>
          <w:rFonts w:ascii="Garamond" w:hAnsi="Garamond"/>
          <w:color w:val="231F20"/>
          <w:sz w:val="28"/>
          <w:szCs w:val="28"/>
        </w:rPr>
        <w:t>el</w:t>
      </w:r>
      <w:r w:rsidR="007154E7" w:rsidRPr="008B2C2C">
        <w:rPr>
          <w:rFonts w:ascii="Garamond" w:hAnsi="Garamond"/>
          <w:color w:val="231F20"/>
          <w:sz w:val="28"/>
          <w:szCs w:val="28"/>
        </w:rPr>
        <w:t>l’invio</w:t>
      </w:r>
      <w:r w:rsidRPr="008B2C2C">
        <w:rPr>
          <w:rFonts w:ascii="Garamond" w:hAnsi="Garamond"/>
          <w:color w:val="231F20"/>
          <w:sz w:val="28"/>
          <w:szCs w:val="28"/>
        </w:rPr>
        <w:t xml:space="preserve"> del</w:t>
      </w:r>
      <w:r w:rsidR="00CA7690">
        <w:rPr>
          <w:rFonts w:ascii="Garamond" w:hAnsi="Garamond"/>
          <w:color w:val="231F20"/>
          <w:sz w:val="28"/>
          <w:szCs w:val="28"/>
        </w:rPr>
        <w:t xml:space="preserve"> </w:t>
      </w:r>
      <w:r w:rsidR="00CA7690" w:rsidRPr="00CA7690">
        <w:rPr>
          <w:rFonts w:ascii="Garamond" w:hAnsi="Garamond"/>
          <w:i/>
          <w:iCs/>
          <w:color w:val="231F20"/>
          <w:sz w:val="28"/>
          <w:szCs w:val="28"/>
        </w:rPr>
        <w:t>abstract</w:t>
      </w:r>
      <w:r w:rsidR="00A0387A" w:rsidRPr="008B2C2C">
        <w:rPr>
          <w:rFonts w:ascii="Garamond" w:hAnsi="Garamond"/>
          <w:color w:val="231F20"/>
          <w:sz w:val="28"/>
          <w:szCs w:val="28"/>
        </w:rPr>
        <w:t>;</w:t>
      </w:r>
    </w:p>
    <w:p w14:paraId="3482EFA3" w14:textId="2A6C2504" w:rsidR="00A86BB4" w:rsidRPr="008B2C2C" w:rsidRDefault="007154E7" w:rsidP="001F7555">
      <w:pPr>
        <w:pStyle w:val="Prrafodelista"/>
        <w:numPr>
          <w:ilvl w:val="1"/>
          <w:numId w:val="1"/>
        </w:numPr>
        <w:tabs>
          <w:tab w:val="left" w:pos="807"/>
        </w:tabs>
        <w:spacing w:line="314" w:lineRule="auto"/>
        <w:ind w:left="993" w:right="336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partecipanti</w:t>
      </w:r>
      <w:r w:rsidR="006B3B57" w:rsidRPr="008B2C2C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 w:rsidR="00A0387A" w:rsidRPr="008B2C2C">
        <w:rPr>
          <w:rFonts w:ascii="Garamond" w:hAnsi="Garamond"/>
          <w:color w:val="231F20"/>
          <w:sz w:val="28"/>
          <w:szCs w:val="28"/>
        </w:rPr>
        <w:t>possono</w:t>
      </w:r>
      <w:r w:rsidR="006B3B57" w:rsidRPr="008B2C2C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inviare</w:t>
      </w:r>
      <w:r w:rsidR="006B3B57" w:rsidRPr="008B2C2C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>l’</w:t>
      </w:r>
      <w:r w:rsidR="006B3B57" w:rsidRPr="008B2C2C">
        <w:rPr>
          <w:rFonts w:ascii="Garamond" w:hAnsi="Garamond"/>
          <w:color w:val="231F20"/>
          <w:sz w:val="28"/>
          <w:szCs w:val="28"/>
        </w:rPr>
        <w:t>ARTICOLO</w:t>
      </w:r>
      <w:r w:rsidR="006B3B57" w:rsidRPr="008B2C2C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COMPL</w:t>
      </w:r>
      <w:r>
        <w:rPr>
          <w:rFonts w:ascii="Garamond" w:hAnsi="Garamond"/>
          <w:color w:val="231F20"/>
          <w:sz w:val="28"/>
          <w:szCs w:val="28"/>
        </w:rPr>
        <w:t>ETO</w:t>
      </w:r>
      <w:r w:rsidR="006B3B57" w:rsidRPr="008B2C2C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o</w:t>
      </w:r>
      <w:r w:rsidR="006B3B57" w:rsidRPr="008B2C2C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ASTRA</w:t>
      </w:r>
      <w:r>
        <w:rPr>
          <w:rFonts w:ascii="Garamond" w:hAnsi="Garamond"/>
          <w:color w:val="231F20"/>
          <w:sz w:val="28"/>
          <w:szCs w:val="28"/>
        </w:rPr>
        <w:t>CT</w:t>
      </w:r>
      <w:r w:rsidR="006B3B57" w:rsidRPr="008B2C2C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 xml:space="preserve">tramite </w:t>
      </w:r>
      <w:r w:rsidR="006B3B57" w:rsidRPr="008B2C2C">
        <w:rPr>
          <w:rFonts w:ascii="Garamond" w:hAnsi="Garamond"/>
          <w:color w:val="231F20"/>
          <w:sz w:val="28"/>
          <w:szCs w:val="28"/>
        </w:rPr>
        <w:t>e-mail:</w:t>
      </w:r>
      <w:r w:rsidR="006B3B57"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="006B3B57" w:rsidRPr="008B2C2C">
        <w:rPr>
          <w:rFonts w:ascii="Garamond" w:hAnsi="Garamond"/>
          <w:b/>
          <w:color w:val="231F20"/>
          <w:sz w:val="28"/>
          <w:szCs w:val="28"/>
        </w:rPr>
        <w:t>event</w:t>
      </w:r>
      <w:r w:rsidR="00BC2250">
        <w:rPr>
          <w:rFonts w:ascii="Garamond" w:hAnsi="Garamond"/>
          <w:b/>
          <w:color w:val="231F20"/>
          <w:sz w:val="28"/>
          <w:szCs w:val="28"/>
        </w:rPr>
        <w:t>os</w:t>
      </w:r>
      <w:r w:rsidR="006B3B57" w:rsidRPr="008B2C2C">
        <w:rPr>
          <w:rFonts w:ascii="Garamond" w:hAnsi="Garamond"/>
          <w:b/>
          <w:color w:val="231F20"/>
          <w:sz w:val="28"/>
          <w:szCs w:val="28"/>
        </w:rPr>
        <w:t>@iberojur.com</w:t>
      </w:r>
      <w:r w:rsidR="006B3B57" w:rsidRPr="008B2C2C">
        <w:rPr>
          <w:rFonts w:ascii="Garamond" w:hAnsi="Garamond"/>
          <w:color w:val="231F20"/>
          <w:sz w:val="28"/>
          <w:szCs w:val="28"/>
        </w:rPr>
        <w:t>;</w:t>
      </w:r>
    </w:p>
    <w:p w14:paraId="1E3016AF" w14:textId="67C242F1" w:rsidR="00A86BB4" w:rsidRPr="008B2C2C" w:rsidRDefault="007154E7" w:rsidP="001F7555">
      <w:pPr>
        <w:pStyle w:val="Prrafodelista"/>
        <w:numPr>
          <w:ilvl w:val="1"/>
          <w:numId w:val="1"/>
        </w:numPr>
        <w:tabs>
          <w:tab w:val="left" w:pos="817"/>
          <w:tab w:val="left" w:pos="9558"/>
        </w:tabs>
        <w:spacing w:line="326" w:lineRule="auto"/>
        <w:ind w:left="993" w:right="350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 xml:space="preserve">L’articolo </w:t>
      </w:r>
      <w:r w:rsidR="006B3B57" w:rsidRPr="008B2C2C">
        <w:rPr>
          <w:rFonts w:ascii="Garamond" w:hAnsi="Garamond"/>
          <w:color w:val="231F20"/>
          <w:sz w:val="28"/>
          <w:szCs w:val="28"/>
        </w:rPr>
        <w:t>d</w:t>
      </w:r>
      <w:r w:rsidR="000A1526"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z w:val="28"/>
          <w:szCs w:val="28"/>
        </w:rPr>
        <w:t>ve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essere</w:t>
      </w:r>
      <w:r w:rsidR="006B3B57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origina</w:t>
      </w:r>
      <w:r>
        <w:rPr>
          <w:rFonts w:ascii="Garamond" w:hAnsi="Garamond"/>
          <w:color w:val="231F20"/>
          <w:sz w:val="28"/>
          <w:szCs w:val="28"/>
        </w:rPr>
        <w:t>le</w:t>
      </w:r>
      <w:r w:rsidR="006B3B57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inedito</w:t>
      </w:r>
      <w:r w:rsidR="006B3B57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(</w:t>
      </w:r>
      <w:r>
        <w:rPr>
          <w:rFonts w:ascii="Garamond" w:hAnsi="Garamond"/>
          <w:color w:val="231F20"/>
          <w:sz w:val="28"/>
          <w:szCs w:val="28"/>
        </w:rPr>
        <w:t>m</w:t>
      </w:r>
      <w:r w:rsidR="006B3B57" w:rsidRPr="008B2C2C">
        <w:rPr>
          <w:rFonts w:ascii="Garamond" w:hAnsi="Garamond"/>
          <w:color w:val="231F20"/>
          <w:sz w:val="28"/>
          <w:szCs w:val="28"/>
        </w:rPr>
        <w:t>ai</w:t>
      </w:r>
      <w:r w:rsidR="006B3B57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pubblicato)</w:t>
      </w:r>
      <w:r w:rsidR="006B3B57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no</w:t>
      </w:r>
      <w:r>
        <w:rPr>
          <w:rFonts w:ascii="Garamond" w:hAnsi="Garamond"/>
          <w:color w:val="231F20"/>
          <w:sz w:val="28"/>
          <w:szCs w:val="28"/>
        </w:rPr>
        <w:t>n</w:t>
      </w:r>
      <w:r w:rsidR="006B3B57" w:rsidRPr="008B2C2C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d</w:t>
      </w:r>
      <w:r>
        <w:rPr>
          <w:rFonts w:ascii="Garamond" w:hAnsi="Garamond"/>
          <w:color w:val="231F20"/>
          <w:sz w:val="28"/>
          <w:szCs w:val="28"/>
        </w:rPr>
        <w:t>eve</w:t>
      </w:r>
      <w:r w:rsidR="006B3B57" w:rsidRPr="008B2C2C">
        <w:rPr>
          <w:rFonts w:ascii="Garamond" w:hAnsi="Garamond"/>
          <w:color w:val="231F20"/>
          <w:sz w:val="28"/>
          <w:szCs w:val="28"/>
        </w:rPr>
        <w:t xml:space="preserve"> essere</w:t>
      </w:r>
      <w:r w:rsidR="006B3B57"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="000526C5" w:rsidRPr="008B2C2C">
        <w:rPr>
          <w:rFonts w:ascii="Garamond" w:hAnsi="Garamond"/>
          <w:color w:val="231F20"/>
          <w:sz w:val="28"/>
          <w:szCs w:val="28"/>
        </w:rPr>
        <w:t>sotto</w:t>
      </w:r>
      <w:r w:rsidR="000526C5">
        <w:rPr>
          <w:rFonts w:ascii="Garamond" w:hAnsi="Garamond"/>
          <w:color w:val="231F20"/>
          <w:sz w:val="28"/>
          <w:szCs w:val="28"/>
        </w:rPr>
        <w:t>valutazione</w:t>
      </w:r>
      <w:r w:rsidR="002F2823">
        <w:rPr>
          <w:rFonts w:ascii="Garamond" w:hAnsi="Garamond"/>
          <w:color w:val="231F20"/>
          <w:sz w:val="28"/>
          <w:szCs w:val="28"/>
        </w:rPr>
        <w:t xml:space="preserve"> d</w:t>
      </w:r>
      <w:r w:rsidR="000A1526">
        <w:rPr>
          <w:rFonts w:ascii="Garamond" w:hAnsi="Garamond"/>
          <w:color w:val="231F20"/>
          <w:sz w:val="28"/>
          <w:szCs w:val="28"/>
        </w:rPr>
        <w:t xml:space="preserve">a parte di </w:t>
      </w:r>
      <w:r w:rsidR="002F2823">
        <w:rPr>
          <w:rFonts w:ascii="Garamond" w:hAnsi="Garamond"/>
          <w:color w:val="231F20"/>
          <w:sz w:val="28"/>
          <w:szCs w:val="28"/>
        </w:rPr>
        <w:t>altr</w:t>
      </w:r>
      <w:r w:rsidR="000A1526">
        <w:rPr>
          <w:rFonts w:ascii="Garamond" w:hAnsi="Garamond"/>
          <w:color w:val="231F20"/>
          <w:sz w:val="28"/>
          <w:szCs w:val="28"/>
        </w:rPr>
        <w:t>i</w:t>
      </w:r>
      <w:r w:rsidR="002F2823">
        <w:rPr>
          <w:rFonts w:ascii="Garamond" w:hAnsi="Garamond"/>
          <w:color w:val="231F20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event</w:t>
      </w:r>
      <w:r w:rsidR="000A1526">
        <w:rPr>
          <w:rFonts w:ascii="Garamond" w:hAnsi="Garamond"/>
          <w:color w:val="231F20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z w:val="28"/>
          <w:szCs w:val="28"/>
        </w:rPr>
        <w:t>;</w:t>
      </w:r>
    </w:p>
    <w:p w14:paraId="35E30294" w14:textId="4B522D62" w:rsidR="00A86BB4" w:rsidRPr="008B2C2C" w:rsidRDefault="00B118C3" w:rsidP="001F7555">
      <w:pPr>
        <w:pStyle w:val="Prrafodelista"/>
        <w:numPr>
          <w:ilvl w:val="1"/>
          <w:numId w:val="1"/>
        </w:numPr>
        <w:tabs>
          <w:tab w:val="left" w:pos="814"/>
        </w:tabs>
        <w:spacing w:line="283" w:lineRule="exact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L’a</w:t>
      </w:r>
      <w:r w:rsidR="006B3B57" w:rsidRPr="008B2C2C">
        <w:rPr>
          <w:rFonts w:ascii="Garamond" w:hAnsi="Garamond"/>
          <w:color w:val="231F20"/>
          <w:sz w:val="28"/>
          <w:szCs w:val="28"/>
        </w:rPr>
        <w:t>rticol</w:t>
      </w:r>
      <w:r>
        <w:rPr>
          <w:rFonts w:ascii="Garamond" w:hAnsi="Garamond"/>
          <w:color w:val="231F20"/>
          <w:sz w:val="28"/>
          <w:szCs w:val="28"/>
        </w:rPr>
        <w:t>o</w:t>
      </w:r>
      <w:r w:rsidR="006B3B57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d</w:t>
      </w:r>
      <w:r w:rsidR="000A1526"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z w:val="28"/>
          <w:szCs w:val="28"/>
        </w:rPr>
        <w:t>v</w:t>
      </w:r>
      <w:r w:rsidR="00450074">
        <w:rPr>
          <w:rFonts w:ascii="Garamond" w:hAnsi="Garamond"/>
          <w:color w:val="231F20"/>
          <w:sz w:val="28"/>
          <w:szCs w:val="28"/>
        </w:rPr>
        <w:t>e essere</w:t>
      </w:r>
      <w:r w:rsidR="006B3B57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scientifico</w:t>
      </w:r>
      <w:r w:rsidR="000A1526">
        <w:rPr>
          <w:rFonts w:ascii="Garamond" w:hAnsi="Garamond"/>
          <w:color w:val="231F20"/>
          <w:sz w:val="28"/>
          <w:szCs w:val="28"/>
        </w:rPr>
        <w:t>;</w:t>
      </w:r>
    </w:p>
    <w:p w14:paraId="60E6BAC9" w14:textId="5C216C96" w:rsidR="00A86BB4" w:rsidRPr="008B2C2C" w:rsidRDefault="00B118C3" w:rsidP="001F7555">
      <w:pPr>
        <w:pStyle w:val="Prrafodelista"/>
        <w:numPr>
          <w:ilvl w:val="1"/>
          <w:numId w:val="1"/>
        </w:numPr>
        <w:tabs>
          <w:tab w:val="left" w:pos="814"/>
        </w:tabs>
        <w:spacing w:before="59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L</w:t>
      </w:r>
      <w:r w:rsidR="000A1526">
        <w:rPr>
          <w:rFonts w:ascii="Garamond" w:hAnsi="Garamond"/>
          <w:color w:val="231F20"/>
          <w:sz w:val="28"/>
          <w:szCs w:val="28"/>
        </w:rPr>
        <w:t>ingue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0A1526">
        <w:rPr>
          <w:rFonts w:ascii="Garamond" w:hAnsi="Garamond"/>
          <w:color w:val="231F20"/>
          <w:sz w:val="28"/>
          <w:szCs w:val="28"/>
        </w:rPr>
        <w:t>ammesse</w:t>
      </w:r>
      <w:r w:rsidR="006B3B57" w:rsidRPr="008B2C2C">
        <w:rPr>
          <w:rFonts w:ascii="Garamond" w:hAnsi="Garamond"/>
          <w:color w:val="231F20"/>
          <w:sz w:val="28"/>
          <w:szCs w:val="28"/>
        </w:rPr>
        <w:t>:</w:t>
      </w:r>
      <w:r w:rsidR="006B3B57"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portoghese</w:t>
      </w:r>
      <w:r w:rsidR="003D4FA0">
        <w:rPr>
          <w:rFonts w:ascii="Garamond" w:hAnsi="Garamond"/>
          <w:color w:val="231F20"/>
          <w:sz w:val="28"/>
          <w:szCs w:val="28"/>
        </w:rPr>
        <w:t>, spagnolo, inglese</w:t>
      </w:r>
      <w:r w:rsidR="006B3B57"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</w:t>
      </w:r>
      <w:r w:rsidR="00450074">
        <w:rPr>
          <w:rFonts w:ascii="Garamond" w:hAnsi="Garamond"/>
          <w:color w:val="231F20"/>
          <w:sz w:val="28"/>
          <w:szCs w:val="28"/>
        </w:rPr>
        <w:t>d</w:t>
      </w:r>
      <w:r w:rsidR="006B3B57" w:rsidRPr="008B2C2C">
        <w:rPr>
          <w:rFonts w:ascii="Garamond" w:hAnsi="Garamond"/>
          <w:color w:val="231F20"/>
          <w:spacing w:val="-2"/>
          <w:sz w:val="28"/>
          <w:szCs w:val="28"/>
        </w:rPr>
        <w:t xml:space="preserve"> </w:t>
      </w:r>
      <w:r w:rsidR="000A1526">
        <w:rPr>
          <w:rFonts w:ascii="Garamond" w:hAnsi="Garamond"/>
          <w:color w:val="231F20"/>
          <w:sz w:val="28"/>
          <w:szCs w:val="28"/>
        </w:rPr>
        <w:t>i</w:t>
      </w:r>
      <w:r w:rsidR="00A0387A" w:rsidRPr="008B2C2C">
        <w:rPr>
          <w:rFonts w:ascii="Garamond" w:hAnsi="Garamond"/>
          <w:color w:val="231F20"/>
          <w:sz w:val="28"/>
          <w:szCs w:val="28"/>
        </w:rPr>
        <w:t>taliano.</w:t>
      </w:r>
    </w:p>
    <w:p w14:paraId="0E9894C1" w14:textId="77777777" w:rsidR="00A86BB4" w:rsidRPr="008B2C2C" w:rsidRDefault="00A86BB4" w:rsidP="001F7555">
      <w:pPr>
        <w:pStyle w:val="Textoindependiente"/>
        <w:spacing w:before="10"/>
        <w:ind w:left="993" w:hanging="567"/>
        <w:jc w:val="both"/>
        <w:rPr>
          <w:rFonts w:ascii="Garamond" w:hAnsi="Garamond"/>
          <w:sz w:val="28"/>
          <w:szCs w:val="28"/>
        </w:rPr>
      </w:pPr>
    </w:p>
    <w:p w14:paraId="4D4F73D1" w14:textId="0F0444F2" w:rsidR="003D4FA0" w:rsidRDefault="003D4FA0" w:rsidP="001F7555">
      <w:pPr>
        <w:pStyle w:val="Ttulo1"/>
        <w:numPr>
          <w:ilvl w:val="0"/>
          <w:numId w:val="1"/>
        </w:numPr>
        <w:tabs>
          <w:tab w:val="left" w:pos="615"/>
        </w:tabs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 xml:space="preserve"> LINEE TEMATICHE</w:t>
      </w:r>
    </w:p>
    <w:p w14:paraId="31D5B655" w14:textId="50241426" w:rsidR="003D4FA0" w:rsidRPr="003D4FA0" w:rsidRDefault="003D4FA0" w:rsidP="003D4FA0">
      <w:pPr>
        <w:pStyle w:val="Ttulo1"/>
        <w:numPr>
          <w:ilvl w:val="1"/>
          <w:numId w:val="1"/>
        </w:numPr>
        <w:tabs>
          <w:tab w:val="left" w:pos="615"/>
        </w:tabs>
        <w:ind w:left="851"/>
        <w:rPr>
          <w:rFonts w:ascii="Garamond" w:hAnsi="Garamond"/>
          <w:b w:val="0"/>
          <w:bCs w:val="0"/>
          <w:color w:val="231F20"/>
          <w:sz w:val="28"/>
          <w:szCs w:val="28"/>
        </w:rPr>
      </w:pPr>
      <w:r w:rsidRPr="003D4FA0">
        <w:rPr>
          <w:rFonts w:ascii="Garamond" w:hAnsi="Garamond"/>
          <w:b w:val="0"/>
          <w:bCs w:val="0"/>
          <w:color w:val="231F20"/>
          <w:sz w:val="28"/>
          <w:szCs w:val="28"/>
        </w:rPr>
        <w:t>Vedi la pagina dell'evento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.</w:t>
      </w:r>
    </w:p>
    <w:p w14:paraId="6DE5566C" w14:textId="77777777" w:rsidR="003D4FA0" w:rsidRDefault="003D4FA0" w:rsidP="003D4FA0">
      <w:pPr>
        <w:pStyle w:val="Ttulo1"/>
        <w:tabs>
          <w:tab w:val="left" w:pos="615"/>
        </w:tabs>
        <w:ind w:left="993" w:firstLine="0"/>
        <w:jc w:val="right"/>
        <w:rPr>
          <w:rFonts w:ascii="Garamond" w:hAnsi="Garamond"/>
          <w:color w:val="231F20"/>
          <w:sz w:val="28"/>
          <w:szCs w:val="28"/>
        </w:rPr>
      </w:pPr>
    </w:p>
    <w:p w14:paraId="0E8F5A87" w14:textId="094F968E" w:rsidR="00A86BB4" w:rsidRPr="008B2C2C" w:rsidRDefault="006B3B57" w:rsidP="001F7555">
      <w:pPr>
        <w:pStyle w:val="Ttulo1"/>
        <w:numPr>
          <w:ilvl w:val="0"/>
          <w:numId w:val="1"/>
        </w:numPr>
        <w:tabs>
          <w:tab w:val="left" w:pos="615"/>
        </w:tabs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REGOLE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450074">
        <w:rPr>
          <w:rFonts w:ascii="Garamond" w:hAnsi="Garamond"/>
          <w:color w:val="231F20"/>
          <w:sz w:val="28"/>
          <w:szCs w:val="28"/>
        </w:rPr>
        <w:t xml:space="preserve">DI </w:t>
      </w:r>
      <w:r w:rsidRPr="008B2C2C">
        <w:rPr>
          <w:rFonts w:ascii="Garamond" w:hAnsi="Garamond"/>
          <w:color w:val="231F20"/>
          <w:sz w:val="28"/>
          <w:szCs w:val="28"/>
        </w:rPr>
        <w:t>FORMATTAZIONE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proofErr w:type="gramStart"/>
      <w:r w:rsidRPr="008B2C2C">
        <w:rPr>
          <w:rFonts w:ascii="Garamond" w:hAnsi="Garamond"/>
          <w:color w:val="231F20"/>
          <w:sz w:val="28"/>
          <w:szCs w:val="28"/>
        </w:rPr>
        <w:t>D</w:t>
      </w:r>
      <w:r w:rsidR="00450074">
        <w:rPr>
          <w:rFonts w:ascii="Garamond" w:hAnsi="Garamond"/>
          <w:color w:val="231F20"/>
          <w:sz w:val="28"/>
          <w:szCs w:val="28"/>
        </w:rPr>
        <w:t>ELL</w:t>
      </w:r>
      <w:r w:rsidR="00450074">
        <w:rPr>
          <w:rFonts w:ascii="Garamond" w:hAnsi="Garamond"/>
          <w:color w:val="231F20"/>
          <w:spacing w:val="4"/>
          <w:sz w:val="28"/>
          <w:szCs w:val="28"/>
        </w:rPr>
        <w:t>`</w:t>
      </w:r>
      <w:r w:rsidRPr="008B2C2C">
        <w:rPr>
          <w:rFonts w:ascii="Garamond" w:hAnsi="Garamond"/>
          <w:color w:val="231F20"/>
          <w:sz w:val="28"/>
          <w:szCs w:val="28"/>
        </w:rPr>
        <w:t>ARTICOLO</w:t>
      </w:r>
      <w:proofErr w:type="gramEnd"/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COMPLET</w:t>
      </w:r>
      <w:r w:rsidR="00B227F3">
        <w:rPr>
          <w:rFonts w:ascii="Garamond" w:hAnsi="Garamond"/>
          <w:color w:val="231F20"/>
          <w:sz w:val="28"/>
          <w:szCs w:val="28"/>
        </w:rPr>
        <w:t>O</w:t>
      </w:r>
      <w:r w:rsidRPr="008B2C2C">
        <w:rPr>
          <w:rFonts w:ascii="Garamond" w:hAnsi="Garamond"/>
          <w:color w:val="231F20"/>
          <w:sz w:val="28"/>
          <w:szCs w:val="28"/>
        </w:rPr>
        <w:t>:</w:t>
      </w:r>
    </w:p>
    <w:p w14:paraId="2C90992D" w14:textId="54626573" w:rsidR="00A86BB4" w:rsidRPr="008B2C2C" w:rsidRDefault="00B118C3" w:rsidP="001F7555">
      <w:pPr>
        <w:pStyle w:val="Prrafodelista"/>
        <w:numPr>
          <w:ilvl w:val="1"/>
          <w:numId w:val="1"/>
        </w:numPr>
        <w:tabs>
          <w:tab w:val="left" w:pos="814"/>
        </w:tabs>
        <w:spacing w:before="89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pacing w:val="15"/>
          <w:sz w:val="28"/>
          <w:szCs w:val="28"/>
        </w:rPr>
        <w:t xml:space="preserve">Gli </w:t>
      </w:r>
      <w:r w:rsidR="006B3B57" w:rsidRPr="008B2C2C">
        <w:rPr>
          <w:rFonts w:ascii="Garamond" w:hAnsi="Garamond"/>
          <w:color w:val="231F20"/>
          <w:sz w:val="28"/>
          <w:szCs w:val="28"/>
        </w:rPr>
        <w:t>articoli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completa</w:t>
      </w:r>
      <w:r>
        <w:rPr>
          <w:rFonts w:ascii="Garamond" w:hAnsi="Garamond"/>
          <w:color w:val="231F20"/>
          <w:sz w:val="28"/>
          <w:szCs w:val="28"/>
        </w:rPr>
        <w:t>ti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d</w:t>
      </w:r>
      <w:r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z w:val="28"/>
          <w:szCs w:val="28"/>
        </w:rPr>
        <w:t>v</w:t>
      </w:r>
      <w:r>
        <w:rPr>
          <w:rFonts w:ascii="Garamond" w:hAnsi="Garamond"/>
          <w:color w:val="231F20"/>
          <w:sz w:val="28"/>
          <w:szCs w:val="28"/>
        </w:rPr>
        <w:t>ono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essere</w:t>
      </w:r>
      <w:r w:rsidR="006B3B57"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presentat</w:t>
      </w:r>
      <w:r>
        <w:rPr>
          <w:rFonts w:ascii="Garamond" w:hAnsi="Garamond"/>
          <w:color w:val="231F20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z w:val="28"/>
          <w:szCs w:val="28"/>
        </w:rPr>
        <w:t>,</w:t>
      </w:r>
      <w:r w:rsidR="00084C2B">
        <w:rPr>
          <w:rFonts w:ascii="Garamond" w:hAnsi="Garamond"/>
          <w:color w:val="231F20"/>
          <w:sz w:val="28"/>
          <w:szCs w:val="28"/>
        </w:rPr>
        <w:t xml:space="preserve"> esclusivamente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n</w:t>
      </w:r>
      <w:r>
        <w:rPr>
          <w:rFonts w:ascii="Garamond" w:hAnsi="Garamond"/>
          <w:color w:val="231F20"/>
          <w:sz w:val="28"/>
          <w:szCs w:val="28"/>
        </w:rPr>
        <w:t>ei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formati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doc</w:t>
      </w:r>
      <w:r w:rsidR="006B3B57"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o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docx;</w:t>
      </w:r>
    </w:p>
    <w:p w14:paraId="42512CAA" w14:textId="33FB8F52" w:rsidR="00A86BB4" w:rsidRPr="008B2C2C" w:rsidRDefault="00B118C3" w:rsidP="001F7555">
      <w:pPr>
        <w:pStyle w:val="Prrafodelista"/>
        <w:numPr>
          <w:ilvl w:val="1"/>
          <w:numId w:val="1"/>
        </w:numPr>
        <w:tabs>
          <w:tab w:val="left" w:pos="814"/>
        </w:tabs>
        <w:spacing w:before="89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Gli</w:t>
      </w:r>
      <w:r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articoli</w:t>
      </w:r>
      <w:r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presentat</w:t>
      </w:r>
      <w:r>
        <w:rPr>
          <w:rFonts w:ascii="Garamond" w:hAnsi="Garamond"/>
          <w:color w:val="231F20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>in</w:t>
      </w:r>
      <w:r w:rsidR="006B3B57"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Formato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PDF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sar</w:t>
      </w:r>
      <w:r w:rsidR="001B2EB4">
        <w:rPr>
          <w:rFonts w:ascii="Garamond" w:hAnsi="Garamond"/>
          <w:color w:val="231F20"/>
          <w:sz w:val="28"/>
          <w:szCs w:val="28"/>
        </w:rPr>
        <w:t>anno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automaticamente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1B2EB4">
        <w:rPr>
          <w:rFonts w:ascii="Garamond" w:hAnsi="Garamond"/>
          <w:color w:val="231F20"/>
          <w:sz w:val="28"/>
          <w:szCs w:val="28"/>
        </w:rPr>
        <w:t>esclusi</w:t>
      </w:r>
      <w:r w:rsidR="006B3B57" w:rsidRPr="008B2C2C">
        <w:rPr>
          <w:rFonts w:ascii="Garamond" w:hAnsi="Garamond"/>
          <w:color w:val="231F20"/>
          <w:sz w:val="28"/>
          <w:szCs w:val="28"/>
        </w:rPr>
        <w:t>;</w:t>
      </w:r>
    </w:p>
    <w:p w14:paraId="3F2B3D04" w14:textId="7485EA94" w:rsidR="00A86BB4" w:rsidRPr="008B2C2C" w:rsidRDefault="001B2EB4" w:rsidP="001F7555">
      <w:pPr>
        <w:pStyle w:val="Prrafodelista"/>
        <w:numPr>
          <w:ilvl w:val="1"/>
          <w:numId w:val="1"/>
        </w:numPr>
        <w:tabs>
          <w:tab w:val="left" w:pos="814"/>
        </w:tabs>
        <w:spacing w:before="89" w:line="364" w:lineRule="auto"/>
        <w:ind w:left="993" w:right="348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Gli</w:t>
      </w:r>
      <w:r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articoli</w:t>
      </w:r>
      <w:r w:rsidR="006B3B57"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d</w:t>
      </w:r>
      <w:r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z w:val="28"/>
          <w:szCs w:val="28"/>
        </w:rPr>
        <w:t>v</w:t>
      </w:r>
      <w:r>
        <w:rPr>
          <w:rFonts w:ascii="Garamond" w:hAnsi="Garamond"/>
          <w:color w:val="231F20"/>
          <w:sz w:val="28"/>
          <w:szCs w:val="28"/>
        </w:rPr>
        <w:t>ono</w:t>
      </w:r>
      <w:r w:rsidR="006B3B57"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avere</w:t>
      </w:r>
      <w:r w:rsidR="006B3B57"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="009F443D">
        <w:rPr>
          <w:rFonts w:ascii="Garamond" w:hAnsi="Garamond"/>
          <w:color w:val="231F20"/>
          <w:sz w:val="28"/>
          <w:szCs w:val="28"/>
        </w:rPr>
        <w:t>da un minimo di 7 ad un</w:t>
      </w:r>
      <w:r w:rsidR="006B3B57"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massimo</w:t>
      </w:r>
      <w:r w:rsidR="009F443D">
        <w:rPr>
          <w:rFonts w:ascii="Garamond" w:hAnsi="Garamond"/>
          <w:color w:val="231F20"/>
          <w:sz w:val="28"/>
          <w:szCs w:val="28"/>
        </w:rPr>
        <w:t xml:space="preserve"> di</w:t>
      </w:r>
      <w:r w:rsidR="006B3B57"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15</w:t>
      </w:r>
      <w:r w:rsidR="006B3B57"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pagine </w:t>
      </w:r>
      <w:r w:rsidR="006B3B57" w:rsidRPr="008B2C2C">
        <w:rPr>
          <w:rFonts w:ascii="Garamond" w:hAnsi="Garamond"/>
          <w:color w:val="231F20"/>
          <w:sz w:val="28"/>
          <w:szCs w:val="28"/>
        </w:rPr>
        <w:t>(incl</w:t>
      </w:r>
      <w:r>
        <w:rPr>
          <w:rFonts w:ascii="Garamond" w:hAnsi="Garamond"/>
          <w:color w:val="231F20"/>
          <w:sz w:val="28"/>
          <w:szCs w:val="28"/>
        </w:rPr>
        <w:t>us</w:t>
      </w:r>
      <w:r w:rsidR="009F443D">
        <w:rPr>
          <w:rFonts w:ascii="Garamond" w:hAnsi="Garamond"/>
          <w:color w:val="231F20"/>
          <w:sz w:val="28"/>
          <w:szCs w:val="28"/>
        </w:rPr>
        <w:t>i</w:t>
      </w:r>
      <w:r>
        <w:rPr>
          <w:rFonts w:ascii="Garamond" w:hAnsi="Garamond"/>
          <w:color w:val="231F20"/>
          <w:sz w:val="28"/>
          <w:szCs w:val="28"/>
        </w:rPr>
        <w:t xml:space="preserve"> tutti gli</w:t>
      </w:r>
      <w:r w:rsidR="006B3B57"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elementi</w:t>
      </w:r>
      <w:r w:rsidR="006B3B57"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>del</w:t>
      </w:r>
      <w:r w:rsidR="006B3B57"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testo:</w:t>
      </w:r>
      <w:r w:rsidR="006B3B57" w:rsidRPr="008B2C2C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pretestual</w:t>
      </w:r>
      <w:r w:rsidR="009F443D">
        <w:rPr>
          <w:rFonts w:ascii="Garamond" w:hAnsi="Garamond"/>
          <w:color w:val="231F20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z w:val="28"/>
          <w:szCs w:val="28"/>
        </w:rPr>
        <w:t>,</w:t>
      </w:r>
      <w:r w:rsidR="006B3B57"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elementi</w:t>
      </w:r>
      <w:r w:rsidR="006B3B57" w:rsidRPr="008B2C2C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testual</w:t>
      </w:r>
      <w:r w:rsidR="009F443D">
        <w:rPr>
          <w:rFonts w:ascii="Garamond" w:hAnsi="Garamond"/>
          <w:color w:val="231F20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="00450074">
        <w:rPr>
          <w:rFonts w:ascii="Garamond" w:hAnsi="Garamond"/>
          <w:color w:val="231F20"/>
          <w:sz w:val="28"/>
          <w:szCs w:val="28"/>
        </w:rPr>
        <w:t>ed i riferiment</w:t>
      </w:r>
      <w:r w:rsidR="009F443D">
        <w:rPr>
          <w:rFonts w:ascii="Garamond" w:hAnsi="Garamond"/>
          <w:color w:val="231F20"/>
          <w:sz w:val="28"/>
          <w:szCs w:val="28"/>
        </w:rPr>
        <w:t>i</w:t>
      </w:r>
      <w:r w:rsidRPr="001B2EB4">
        <w:rPr>
          <w:rFonts w:ascii="Garamond" w:hAnsi="Garamond"/>
          <w:color w:val="231F20"/>
          <w:spacing w:val="4"/>
          <w:sz w:val="28"/>
          <w:szCs w:val="28"/>
        </w:rPr>
        <w:t xml:space="preserve"> bibliografic</w:t>
      </w:r>
      <w:r w:rsidR="009F443D">
        <w:rPr>
          <w:rFonts w:ascii="Garamond" w:hAnsi="Garamond"/>
          <w:color w:val="231F20"/>
          <w:spacing w:val="4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z w:val="28"/>
          <w:szCs w:val="28"/>
        </w:rPr>
        <w:t>);</w:t>
      </w:r>
    </w:p>
    <w:p w14:paraId="78D09253" w14:textId="1D552AF6" w:rsidR="00A86BB4" w:rsidRPr="008B2C2C" w:rsidRDefault="00E54EA6" w:rsidP="001F7555">
      <w:pPr>
        <w:pStyle w:val="Prrafodelista"/>
        <w:numPr>
          <w:ilvl w:val="1"/>
          <w:numId w:val="1"/>
        </w:numPr>
        <w:tabs>
          <w:tab w:val="left" w:pos="886"/>
        </w:tabs>
        <w:spacing w:line="236" w:lineRule="exact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Gli</w:t>
      </w:r>
      <w:r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articoli</w:t>
      </w:r>
      <w:r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d</w:t>
      </w:r>
      <w:r>
        <w:rPr>
          <w:rFonts w:ascii="Garamond" w:hAnsi="Garamond"/>
          <w:color w:val="231F20"/>
          <w:sz w:val="28"/>
          <w:szCs w:val="28"/>
        </w:rPr>
        <w:t>e</w:t>
      </w:r>
      <w:r w:rsidRPr="008B2C2C">
        <w:rPr>
          <w:rFonts w:ascii="Garamond" w:hAnsi="Garamond"/>
          <w:color w:val="231F20"/>
          <w:sz w:val="28"/>
          <w:szCs w:val="28"/>
        </w:rPr>
        <w:t>v</w:t>
      </w:r>
      <w:r>
        <w:rPr>
          <w:rFonts w:ascii="Garamond" w:hAnsi="Garamond"/>
          <w:color w:val="231F20"/>
          <w:sz w:val="28"/>
          <w:szCs w:val="28"/>
        </w:rPr>
        <w:t>ono</w:t>
      </w:r>
      <w:r w:rsidR="006B3B57" w:rsidRPr="008B2C2C">
        <w:rPr>
          <w:rFonts w:ascii="Garamond" w:hAnsi="Garamond"/>
          <w:color w:val="231F20"/>
          <w:sz w:val="28"/>
          <w:szCs w:val="28"/>
        </w:rPr>
        <w:t>,</w:t>
      </w:r>
      <w:r w:rsidR="006B3B57" w:rsidRPr="008B2C2C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oltre</w:t>
      </w:r>
      <w:r w:rsidR="006B3B57"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>al</w:t>
      </w:r>
      <w:r w:rsidR="006B3B57" w:rsidRPr="008B2C2C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testo,</w:t>
      </w:r>
      <w:r w:rsidR="006B3B57" w:rsidRPr="008B2C2C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contenere</w:t>
      </w:r>
      <w:r w:rsidR="006B3B57" w:rsidRPr="008B2C2C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>i seguenti elementi</w:t>
      </w:r>
      <w:r w:rsidR="006B3B57" w:rsidRPr="008B2C2C">
        <w:rPr>
          <w:rFonts w:ascii="Garamond" w:hAnsi="Garamond"/>
          <w:color w:val="231F20"/>
          <w:sz w:val="28"/>
          <w:szCs w:val="28"/>
        </w:rPr>
        <w:t>:</w:t>
      </w:r>
    </w:p>
    <w:p w14:paraId="748A6C1E" w14:textId="7A1A716B" w:rsidR="00A86BB4" w:rsidRPr="008B2C2C" w:rsidRDefault="00E54EA6" w:rsidP="001F7555">
      <w:pPr>
        <w:pStyle w:val="Prrafodelista"/>
        <w:numPr>
          <w:ilvl w:val="2"/>
          <w:numId w:val="1"/>
        </w:numPr>
        <w:tabs>
          <w:tab w:val="left" w:pos="1479"/>
        </w:tabs>
        <w:spacing w:before="89" w:line="326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D</w:t>
      </w:r>
      <w:r w:rsidR="006B3B57" w:rsidRPr="008B2C2C">
        <w:rPr>
          <w:rFonts w:ascii="Garamond" w:hAnsi="Garamond"/>
          <w:color w:val="231F20"/>
          <w:sz w:val="28"/>
          <w:szCs w:val="28"/>
        </w:rPr>
        <w:t>eve</w:t>
      </w:r>
      <w:r w:rsidR="006B3B57" w:rsidRPr="008B2C2C">
        <w:rPr>
          <w:rFonts w:ascii="Garamond" w:hAnsi="Garamond"/>
          <w:color w:val="231F20"/>
          <w:spacing w:val="6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includere:</w:t>
      </w:r>
      <w:r w:rsidR="006B3B57" w:rsidRPr="008B2C2C">
        <w:rPr>
          <w:rFonts w:ascii="Garamond" w:hAnsi="Garamond"/>
          <w:color w:val="231F20"/>
          <w:spacing w:val="6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titolo</w:t>
      </w:r>
      <w:r w:rsidR="006B3B57" w:rsidRPr="008B2C2C">
        <w:rPr>
          <w:rFonts w:ascii="Garamond" w:hAnsi="Garamond"/>
          <w:color w:val="231F20"/>
          <w:spacing w:val="6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(centrato</w:t>
      </w:r>
      <w:r w:rsidR="006B3B57" w:rsidRPr="008B2C2C">
        <w:rPr>
          <w:rFonts w:ascii="Garamond" w:hAnsi="Garamond"/>
          <w:color w:val="231F20"/>
          <w:spacing w:val="63"/>
          <w:sz w:val="28"/>
          <w:szCs w:val="28"/>
        </w:rPr>
        <w:t xml:space="preserve"> </w:t>
      </w:r>
      <w:r w:rsidR="00083CA0">
        <w:rPr>
          <w:rFonts w:ascii="Garamond" w:hAnsi="Garamond"/>
          <w:color w:val="231F20"/>
          <w:sz w:val="28"/>
          <w:szCs w:val="28"/>
        </w:rPr>
        <w:t>nella parte</w:t>
      </w:r>
      <w:r w:rsidR="006B3B57" w:rsidRPr="008B2C2C">
        <w:rPr>
          <w:rFonts w:ascii="Garamond" w:hAnsi="Garamond"/>
          <w:color w:val="231F20"/>
          <w:spacing w:val="6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superiore</w:t>
      </w:r>
      <w:r w:rsidR="006B3B57" w:rsidRPr="008B2C2C">
        <w:rPr>
          <w:rFonts w:ascii="Garamond" w:hAnsi="Garamond"/>
          <w:color w:val="231F20"/>
          <w:spacing w:val="6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d</w:t>
      </w:r>
      <w:r w:rsidR="00083CA0">
        <w:rPr>
          <w:rFonts w:ascii="Garamond" w:hAnsi="Garamond"/>
          <w:color w:val="231F20"/>
          <w:sz w:val="28"/>
          <w:szCs w:val="28"/>
        </w:rPr>
        <w:t>ella</w:t>
      </w:r>
      <w:r w:rsidR="006B3B57" w:rsidRPr="008B2C2C">
        <w:rPr>
          <w:rFonts w:ascii="Garamond" w:hAnsi="Garamond"/>
          <w:color w:val="231F20"/>
          <w:spacing w:val="63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pagina</w:t>
      </w:r>
      <w:r w:rsidR="006B3B57" w:rsidRPr="008B2C2C">
        <w:rPr>
          <w:rFonts w:ascii="Garamond" w:hAnsi="Garamond"/>
          <w:color w:val="231F20"/>
          <w:spacing w:val="62"/>
          <w:sz w:val="28"/>
          <w:szCs w:val="28"/>
        </w:rPr>
        <w:t xml:space="preserve"> </w:t>
      </w:r>
      <w:r w:rsidR="00D63131">
        <w:rPr>
          <w:rFonts w:ascii="Garamond" w:hAnsi="Garamond"/>
          <w:color w:val="231F20"/>
          <w:sz w:val="28"/>
          <w:szCs w:val="28"/>
        </w:rPr>
        <w:t>–</w:t>
      </w:r>
      <w:r w:rsidR="006B3B57" w:rsidRPr="008B2C2C">
        <w:rPr>
          <w:rFonts w:ascii="Garamond" w:hAnsi="Garamond"/>
          <w:color w:val="231F20"/>
          <w:spacing w:val="63"/>
          <w:sz w:val="28"/>
          <w:szCs w:val="28"/>
        </w:rPr>
        <w:t xml:space="preserve"> </w:t>
      </w:r>
      <w:r w:rsidR="00D63131">
        <w:rPr>
          <w:rFonts w:ascii="Garamond" w:hAnsi="Garamond"/>
          <w:color w:val="231F20"/>
          <w:sz w:val="28"/>
          <w:szCs w:val="28"/>
        </w:rPr>
        <w:t xml:space="preserve">solo la prima lettera </w:t>
      </w:r>
      <w:r w:rsidR="008F19C4">
        <w:rPr>
          <w:rFonts w:ascii="Garamond" w:hAnsi="Garamond"/>
          <w:color w:val="231F20"/>
          <w:sz w:val="28"/>
          <w:szCs w:val="28"/>
        </w:rPr>
        <w:t>in maiuscolo</w:t>
      </w:r>
      <w:r w:rsidR="006B3B57" w:rsidRPr="008B2C2C">
        <w:rPr>
          <w:rFonts w:ascii="Garamond" w:hAnsi="Garamond"/>
          <w:color w:val="231F20"/>
          <w:spacing w:val="62"/>
          <w:sz w:val="28"/>
          <w:szCs w:val="28"/>
        </w:rPr>
        <w:t xml:space="preserve"> </w:t>
      </w:r>
      <w:r w:rsidR="008F19C4">
        <w:rPr>
          <w:rFonts w:ascii="Garamond" w:hAnsi="Garamond"/>
          <w:color w:val="231F20"/>
          <w:sz w:val="28"/>
          <w:szCs w:val="28"/>
        </w:rPr>
        <w:t xml:space="preserve">– carattere </w:t>
      </w:r>
      <w:r w:rsidR="006B3B57" w:rsidRPr="008B2C2C">
        <w:rPr>
          <w:rFonts w:ascii="Garamond" w:hAnsi="Garamond"/>
          <w:color w:val="231F20"/>
          <w:sz w:val="28"/>
          <w:szCs w:val="28"/>
        </w:rPr>
        <w:t xml:space="preserve">Garamond, dimensione 12 e grassetto); Sotto il titolo </w:t>
      </w:r>
      <w:r w:rsidR="008F19C4">
        <w:rPr>
          <w:rFonts w:ascii="Garamond" w:hAnsi="Garamond"/>
          <w:color w:val="231F20"/>
          <w:sz w:val="28"/>
          <w:szCs w:val="28"/>
        </w:rPr>
        <w:t>all</w:t>
      </w:r>
      <w:r w:rsidR="006B3B57" w:rsidRPr="008B2C2C">
        <w:rPr>
          <w:rFonts w:ascii="Garamond" w:hAnsi="Garamond"/>
          <w:color w:val="231F20"/>
          <w:sz w:val="28"/>
          <w:szCs w:val="28"/>
        </w:rPr>
        <w:t>a sinistra, il nome dell'autore (o degli autori); e</w:t>
      </w:r>
      <w:r w:rsidR="00450074">
        <w:rPr>
          <w:rFonts w:ascii="Garamond" w:hAnsi="Garamond"/>
          <w:color w:val="231F20"/>
          <w:sz w:val="28"/>
          <w:szCs w:val="28"/>
        </w:rPr>
        <w:t>d</w:t>
      </w:r>
      <w:r w:rsidR="006B3B57" w:rsidRPr="008B2C2C">
        <w:rPr>
          <w:rFonts w:ascii="Garamond" w:hAnsi="Garamond"/>
          <w:color w:val="231F20"/>
          <w:sz w:val="28"/>
          <w:szCs w:val="28"/>
        </w:rPr>
        <w:t xml:space="preserve"> in nota a piè di pagina: la qualifica (affiliazione</w:t>
      </w:r>
      <w:r w:rsidR="006B3B57" w:rsidRPr="008B2C2C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="00A0387A" w:rsidRPr="008B2C2C">
        <w:rPr>
          <w:rFonts w:ascii="Garamond" w:hAnsi="Garamond"/>
          <w:color w:val="231F20"/>
          <w:sz w:val="28"/>
          <w:szCs w:val="28"/>
        </w:rPr>
        <w:t>istituzionale e accademica)</w:t>
      </w:r>
      <w:r w:rsidR="006B3B57" w:rsidRPr="008B2C2C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="008F19C4">
        <w:rPr>
          <w:rFonts w:ascii="Garamond" w:hAnsi="Garamond"/>
          <w:color w:val="231F20"/>
          <w:spacing w:val="5"/>
          <w:sz w:val="28"/>
          <w:szCs w:val="28"/>
        </w:rPr>
        <w:t>l’</w:t>
      </w:r>
      <w:r w:rsidR="006B3B57" w:rsidRPr="008B2C2C">
        <w:rPr>
          <w:rFonts w:ascii="Garamond" w:hAnsi="Garamond"/>
          <w:color w:val="231F20"/>
          <w:sz w:val="28"/>
          <w:szCs w:val="28"/>
        </w:rPr>
        <w:t>indirizzo</w:t>
      </w:r>
      <w:r w:rsidR="006B3B57" w:rsidRPr="008B2C2C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="00083CA0">
        <w:rPr>
          <w:rFonts w:ascii="Garamond" w:hAnsi="Garamond"/>
          <w:color w:val="231F20"/>
          <w:spacing w:val="5"/>
          <w:sz w:val="28"/>
          <w:szCs w:val="28"/>
        </w:rPr>
        <w:t xml:space="preserve">di posta </w:t>
      </w:r>
      <w:r w:rsidR="006B3B57" w:rsidRPr="008B2C2C">
        <w:rPr>
          <w:rFonts w:ascii="Garamond" w:hAnsi="Garamond"/>
          <w:color w:val="231F20"/>
          <w:sz w:val="28"/>
          <w:szCs w:val="28"/>
        </w:rPr>
        <w:t>elettronic</w:t>
      </w:r>
      <w:r w:rsidR="00083CA0">
        <w:rPr>
          <w:rFonts w:ascii="Garamond" w:hAnsi="Garamond"/>
          <w:color w:val="231F20"/>
          <w:sz w:val="28"/>
          <w:szCs w:val="28"/>
        </w:rPr>
        <w:t>a</w:t>
      </w:r>
      <w:r w:rsidR="006B3B57" w:rsidRPr="008B2C2C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="00083CA0">
        <w:rPr>
          <w:rFonts w:ascii="Garamond" w:hAnsi="Garamond"/>
          <w:color w:val="231F20"/>
          <w:sz w:val="28"/>
          <w:szCs w:val="28"/>
        </w:rPr>
        <w:t>come</w:t>
      </w:r>
      <w:r w:rsidR="006B3B57" w:rsidRPr="008B2C2C">
        <w:rPr>
          <w:rFonts w:ascii="Garamond" w:hAnsi="Garamond"/>
          <w:color w:val="231F20"/>
          <w:spacing w:val="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contatto;</w:t>
      </w:r>
    </w:p>
    <w:p w14:paraId="7D629F60" w14:textId="023CDA4E" w:rsidR="00A86BB4" w:rsidRPr="008B2C2C" w:rsidRDefault="008F19C4" w:rsidP="001F7555">
      <w:pPr>
        <w:pStyle w:val="Prrafodelista"/>
        <w:numPr>
          <w:ilvl w:val="2"/>
          <w:numId w:val="1"/>
        </w:numPr>
        <w:tabs>
          <w:tab w:val="left" w:pos="1368"/>
        </w:tabs>
        <w:spacing w:line="326" w:lineRule="auto"/>
        <w:ind w:left="993" w:right="275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Includere un sommario</w:t>
      </w:r>
      <w:r w:rsidR="00A0387A" w:rsidRPr="008B2C2C">
        <w:rPr>
          <w:rFonts w:ascii="Garamond" w:hAnsi="Garamond"/>
          <w:color w:val="231F20"/>
          <w:sz w:val="28"/>
          <w:szCs w:val="28"/>
        </w:rPr>
        <w:t xml:space="preserve"> numerato degli argomenti di testo (non un indice), abstract, parole chiave (da tre a cinque, separate da un punto</w:t>
      </w:r>
      <w:r w:rsidR="006B3B57"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virgola),</w:t>
      </w:r>
      <w:r w:rsidR="006B3B57" w:rsidRPr="008B2C2C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lastRenderedPageBreak/>
        <w:t>considerazioni</w:t>
      </w:r>
      <w:r w:rsidR="006B3B57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final</w:t>
      </w:r>
      <w:r w:rsidR="004773EB">
        <w:rPr>
          <w:rFonts w:ascii="Garamond" w:hAnsi="Garamond"/>
          <w:color w:val="231F20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riferimenti bibliografici;</w:t>
      </w:r>
    </w:p>
    <w:p w14:paraId="4B89160B" w14:textId="614A31FD" w:rsidR="00A86BB4" w:rsidRPr="008B2C2C" w:rsidRDefault="00E56A9E" w:rsidP="001F7555">
      <w:pPr>
        <w:pStyle w:val="Prrafodelista"/>
        <w:numPr>
          <w:ilvl w:val="2"/>
          <w:numId w:val="1"/>
        </w:numPr>
        <w:tabs>
          <w:tab w:val="left" w:pos="1368"/>
        </w:tabs>
        <w:spacing w:line="277" w:lineRule="exact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Abstract</w:t>
      </w:r>
      <w:r w:rsidR="006B3B57"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(</w:t>
      </w:r>
      <w:r>
        <w:rPr>
          <w:rFonts w:ascii="Garamond" w:hAnsi="Garamond"/>
          <w:color w:val="231F20"/>
          <w:sz w:val="28"/>
          <w:szCs w:val="28"/>
        </w:rPr>
        <w:t>tra</w:t>
      </w:r>
      <w:r w:rsidR="006B3B57"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200</w:t>
      </w:r>
      <w:r w:rsidR="006B3B57"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400</w:t>
      </w:r>
      <w:r w:rsidR="006B3B57"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parole),</w:t>
      </w:r>
      <w:r w:rsidR="006B3B57"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spaziatura</w:t>
      </w:r>
      <w:r w:rsidR="006B3B57"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1.0;</w:t>
      </w:r>
    </w:p>
    <w:p w14:paraId="651F7AB0" w14:textId="3A28E626" w:rsidR="00A86BB4" w:rsidRPr="008B2C2C" w:rsidRDefault="002C0DAB" w:rsidP="001F7555">
      <w:pPr>
        <w:pStyle w:val="Prrafodelista"/>
        <w:numPr>
          <w:ilvl w:val="2"/>
          <w:numId w:val="1"/>
        </w:numPr>
        <w:tabs>
          <w:tab w:val="left" w:pos="1368"/>
        </w:tabs>
        <w:spacing w:before="94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Nel testo</w:t>
      </w:r>
      <w:r w:rsidR="006B3B57" w:rsidRPr="008B2C2C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 xml:space="preserve">spaziatura </w:t>
      </w:r>
      <w:r w:rsidR="006B3B57" w:rsidRPr="008B2C2C">
        <w:rPr>
          <w:rFonts w:ascii="Garamond" w:hAnsi="Garamond"/>
          <w:color w:val="231F20"/>
          <w:sz w:val="28"/>
          <w:szCs w:val="28"/>
        </w:rPr>
        <w:t>1.5;</w:t>
      </w:r>
    </w:p>
    <w:p w14:paraId="03B291DA" w14:textId="5943FE83" w:rsidR="00A86BB4" w:rsidRPr="008B2C2C" w:rsidRDefault="002C0DAB" w:rsidP="001F7555">
      <w:pPr>
        <w:pStyle w:val="Prrafodelista"/>
        <w:numPr>
          <w:ilvl w:val="2"/>
          <w:numId w:val="1"/>
        </w:numPr>
        <w:tabs>
          <w:tab w:val="left" w:pos="1368"/>
        </w:tabs>
        <w:spacing w:before="89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 xml:space="preserve">Le </w:t>
      </w:r>
      <w:r w:rsidRPr="008B2C2C">
        <w:rPr>
          <w:rFonts w:ascii="Garamond" w:hAnsi="Garamond"/>
          <w:color w:val="231F20"/>
          <w:sz w:val="28"/>
          <w:szCs w:val="28"/>
        </w:rPr>
        <w:t>not</w:t>
      </w:r>
      <w:r>
        <w:rPr>
          <w:rFonts w:ascii="Garamond" w:hAnsi="Garamond"/>
          <w:color w:val="231F20"/>
          <w:sz w:val="28"/>
          <w:szCs w:val="28"/>
        </w:rPr>
        <w:t>e</w:t>
      </w:r>
      <w:r w:rsidRPr="008B2C2C">
        <w:rPr>
          <w:rFonts w:ascii="Garamond" w:hAnsi="Garamond"/>
          <w:color w:val="231F20"/>
          <w:sz w:val="28"/>
          <w:szCs w:val="28"/>
        </w:rPr>
        <w:t xml:space="preserve"> a piè di pagina </w:t>
      </w:r>
      <w:r w:rsidR="006B3B57" w:rsidRPr="008B2C2C">
        <w:rPr>
          <w:rFonts w:ascii="Garamond" w:hAnsi="Garamond"/>
          <w:color w:val="231F20"/>
          <w:sz w:val="28"/>
          <w:szCs w:val="28"/>
        </w:rPr>
        <w:t>d</w:t>
      </w:r>
      <w:r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z w:val="28"/>
          <w:szCs w:val="28"/>
        </w:rPr>
        <w:t>v</w:t>
      </w:r>
      <w:r>
        <w:rPr>
          <w:rFonts w:ascii="Garamond" w:hAnsi="Garamond"/>
          <w:color w:val="231F20"/>
          <w:sz w:val="28"/>
          <w:szCs w:val="28"/>
        </w:rPr>
        <w:t>ono</w:t>
      </w:r>
      <w:r w:rsidR="006B3B57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avere</w:t>
      </w:r>
      <w:r w:rsidR="006B3B57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B24E60">
        <w:rPr>
          <w:rFonts w:ascii="Garamond" w:hAnsi="Garamond"/>
          <w:color w:val="231F20"/>
          <w:sz w:val="28"/>
          <w:szCs w:val="28"/>
        </w:rPr>
        <w:t xml:space="preserve">carattere </w:t>
      </w:r>
      <w:r w:rsidR="00B24E60" w:rsidRPr="008B2C2C">
        <w:rPr>
          <w:rFonts w:ascii="Garamond" w:hAnsi="Garamond"/>
          <w:color w:val="231F20"/>
          <w:sz w:val="28"/>
          <w:szCs w:val="28"/>
        </w:rPr>
        <w:t>Garamond, dimensione 1</w:t>
      </w:r>
      <w:r w:rsidR="00450074">
        <w:rPr>
          <w:rFonts w:ascii="Garamond" w:hAnsi="Garamond"/>
          <w:color w:val="231F20"/>
          <w:sz w:val="28"/>
          <w:szCs w:val="28"/>
        </w:rPr>
        <w:t>,</w:t>
      </w:r>
      <w:r w:rsidR="00B24E60">
        <w:rPr>
          <w:rFonts w:ascii="Garamond" w:hAnsi="Garamond"/>
          <w:color w:val="231F20"/>
          <w:sz w:val="28"/>
          <w:szCs w:val="28"/>
        </w:rPr>
        <w:t>0</w:t>
      </w:r>
      <w:r w:rsidR="006B3B57" w:rsidRPr="008B2C2C">
        <w:rPr>
          <w:rFonts w:ascii="Garamond" w:hAnsi="Garamond"/>
          <w:color w:val="231F20"/>
          <w:sz w:val="28"/>
          <w:szCs w:val="28"/>
        </w:rPr>
        <w:t>;</w:t>
      </w:r>
    </w:p>
    <w:p w14:paraId="7491F87D" w14:textId="3BAE4BF2" w:rsidR="00A86BB4" w:rsidRPr="008B2C2C" w:rsidRDefault="006B3B57" w:rsidP="001F7555">
      <w:pPr>
        <w:pStyle w:val="Prrafodelista"/>
        <w:numPr>
          <w:ilvl w:val="2"/>
          <w:numId w:val="1"/>
        </w:numPr>
        <w:tabs>
          <w:tab w:val="left" w:pos="1360"/>
        </w:tabs>
        <w:spacing w:before="104" w:line="331" w:lineRule="auto"/>
        <w:ind w:left="993" w:right="277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Gli articoli devono contenere margine</w:t>
      </w:r>
      <w:r w:rsidR="00B24E60">
        <w:rPr>
          <w:rFonts w:ascii="Garamond" w:hAnsi="Garamond"/>
          <w:color w:val="231F20"/>
          <w:sz w:val="28"/>
          <w:szCs w:val="28"/>
        </w:rPr>
        <w:t xml:space="preserve"> semplice</w:t>
      </w:r>
      <w:r w:rsidRPr="008B2C2C">
        <w:rPr>
          <w:rFonts w:ascii="Garamond" w:hAnsi="Garamond"/>
          <w:color w:val="231F20"/>
          <w:sz w:val="28"/>
          <w:szCs w:val="28"/>
        </w:rPr>
        <w:t xml:space="preserve"> (In alto 2,5 cm; In basso: 2,5 cm; A sinistra:</w:t>
      </w:r>
      <w:r w:rsidRPr="008B2C2C">
        <w:rPr>
          <w:rFonts w:ascii="Garamond" w:hAnsi="Garamond"/>
          <w:color w:val="231F20"/>
          <w:spacing w:val="-6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3</w:t>
      </w:r>
      <w:r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c</w:t>
      </w:r>
      <w:r w:rsidR="00450074">
        <w:rPr>
          <w:rFonts w:ascii="Garamond" w:hAnsi="Garamond"/>
          <w:color w:val="231F20"/>
          <w:sz w:val="28"/>
          <w:szCs w:val="28"/>
        </w:rPr>
        <w:t>m</w:t>
      </w:r>
      <w:r w:rsidRPr="008B2C2C">
        <w:rPr>
          <w:rFonts w:ascii="Garamond" w:hAnsi="Garamond"/>
          <w:color w:val="231F20"/>
          <w:sz w:val="28"/>
          <w:szCs w:val="28"/>
        </w:rPr>
        <w:t>;</w:t>
      </w:r>
      <w:r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Destra:</w:t>
      </w:r>
      <w:r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3</w:t>
      </w:r>
      <w:r w:rsidRPr="008B2C2C">
        <w:rPr>
          <w:rFonts w:ascii="Garamond" w:hAnsi="Garamond"/>
          <w:color w:val="231F20"/>
          <w:spacing w:val="2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c</w:t>
      </w:r>
      <w:r w:rsidR="00450074">
        <w:rPr>
          <w:rFonts w:ascii="Garamond" w:hAnsi="Garamond"/>
          <w:color w:val="231F20"/>
          <w:sz w:val="28"/>
          <w:szCs w:val="28"/>
        </w:rPr>
        <w:t>m</w:t>
      </w:r>
      <w:r w:rsidRPr="008B2C2C">
        <w:rPr>
          <w:rFonts w:ascii="Garamond" w:hAnsi="Garamond"/>
          <w:color w:val="231F20"/>
          <w:sz w:val="28"/>
          <w:szCs w:val="28"/>
        </w:rPr>
        <w:t>);</w:t>
      </w:r>
    </w:p>
    <w:p w14:paraId="1EF6B844" w14:textId="74C8721C" w:rsidR="00A86BB4" w:rsidRPr="008B2C2C" w:rsidRDefault="006B3B57" w:rsidP="001F7555">
      <w:pPr>
        <w:pStyle w:val="Prrafodelista"/>
        <w:numPr>
          <w:ilvl w:val="2"/>
          <w:numId w:val="1"/>
        </w:numPr>
        <w:tabs>
          <w:tab w:val="left" w:pos="1368"/>
        </w:tabs>
        <w:spacing w:line="277" w:lineRule="exact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Testo</w:t>
      </w:r>
      <w:r w:rsidRPr="008B2C2C">
        <w:rPr>
          <w:rFonts w:ascii="Garamond" w:hAnsi="Garamond"/>
          <w:color w:val="231F20"/>
          <w:spacing w:val="-1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giustificato;</w:t>
      </w:r>
      <w:r w:rsidRPr="008B2C2C">
        <w:rPr>
          <w:rFonts w:ascii="Garamond" w:hAnsi="Garamond"/>
          <w:color w:val="231F20"/>
          <w:spacing w:val="-14"/>
          <w:sz w:val="28"/>
          <w:szCs w:val="28"/>
        </w:rPr>
        <w:t xml:space="preserve"> </w:t>
      </w:r>
      <w:r w:rsidR="00A94479" w:rsidRPr="00A94479">
        <w:rPr>
          <w:rFonts w:ascii="Garamond" w:hAnsi="Garamond"/>
          <w:color w:val="231F20"/>
          <w:spacing w:val="-14"/>
          <w:sz w:val="28"/>
          <w:szCs w:val="28"/>
        </w:rPr>
        <w:t>rientro della prima riga in 1,5 cm</w:t>
      </w:r>
      <w:r w:rsidRPr="008B2C2C">
        <w:rPr>
          <w:rFonts w:ascii="Garamond" w:hAnsi="Garamond"/>
          <w:color w:val="231F20"/>
          <w:sz w:val="28"/>
          <w:szCs w:val="28"/>
        </w:rPr>
        <w:t>.;</w:t>
      </w:r>
    </w:p>
    <w:p w14:paraId="7A07CF0F" w14:textId="3FF5A677" w:rsidR="00A86BB4" w:rsidRPr="008B2C2C" w:rsidRDefault="00E920CF" w:rsidP="001F7555">
      <w:pPr>
        <w:pStyle w:val="Prrafodelista"/>
        <w:numPr>
          <w:ilvl w:val="2"/>
          <w:numId w:val="1"/>
        </w:numPr>
        <w:tabs>
          <w:tab w:val="left" w:pos="1368"/>
        </w:tabs>
        <w:spacing w:before="101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L</w:t>
      </w:r>
      <w:r>
        <w:rPr>
          <w:rFonts w:ascii="Garamond" w:hAnsi="Garamond"/>
          <w:color w:val="231F20"/>
          <w:sz w:val="28"/>
          <w:szCs w:val="28"/>
        </w:rPr>
        <w:t xml:space="preserve">a </w:t>
      </w:r>
      <w:r w:rsidRPr="008B2C2C">
        <w:rPr>
          <w:rFonts w:ascii="Garamond" w:hAnsi="Garamond"/>
          <w:color w:val="231F20"/>
          <w:sz w:val="28"/>
          <w:szCs w:val="28"/>
        </w:rPr>
        <w:t>formattazione</w:t>
      </w:r>
      <w:r w:rsidR="006B3B57" w:rsidRPr="008B2C2C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="004773EB">
        <w:rPr>
          <w:rFonts w:ascii="Garamond" w:hAnsi="Garamond"/>
          <w:color w:val="231F20"/>
          <w:sz w:val="28"/>
          <w:szCs w:val="28"/>
        </w:rPr>
        <w:t>della pagina</w:t>
      </w:r>
      <w:r w:rsidR="006B3B57" w:rsidRPr="008B2C2C">
        <w:rPr>
          <w:rFonts w:ascii="Garamond" w:hAnsi="Garamond"/>
          <w:color w:val="231F20"/>
          <w:sz w:val="28"/>
          <w:szCs w:val="28"/>
        </w:rPr>
        <w:t xml:space="preserve"> deve</w:t>
      </w:r>
      <w:r w:rsidR="006B3B57" w:rsidRPr="008B2C2C">
        <w:rPr>
          <w:rFonts w:ascii="Garamond" w:hAnsi="Garamond"/>
          <w:color w:val="231F20"/>
          <w:spacing w:val="11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essere</w:t>
      </w:r>
      <w:r w:rsidR="006B3B57" w:rsidRPr="008B2C2C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A4;</w:t>
      </w:r>
    </w:p>
    <w:p w14:paraId="189F61CC" w14:textId="34A8680A" w:rsidR="00A86BB4" w:rsidRPr="008B2C2C" w:rsidRDefault="00E920CF" w:rsidP="001F7555">
      <w:pPr>
        <w:pStyle w:val="Prrafodelista"/>
        <w:numPr>
          <w:ilvl w:val="1"/>
          <w:numId w:val="1"/>
        </w:numPr>
        <w:tabs>
          <w:tab w:val="left" w:pos="897"/>
        </w:tabs>
        <w:spacing w:before="89" w:line="326" w:lineRule="auto"/>
        <w:ind w:left="993" w:right="275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Gli</w:t>
      </w:r>
      <w:r w:rsidR="006B3B57" w:rsidRPr="008B2C2C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articoli</w:t>
      </w:r>
      <w:r w:rsidR="005046DE">
        <w:rPr>
          <w:rFonts w:ascii="Garamond" w:hAnsi="Garamond"/>
          <w:color w:val="231F20"/>
          <w:sz w:val="28"/>
          <w:szCs w:val="28"/>
        </w:rPr>
        <w:t xml:space="preserve"> devono essere </w:t>
      </w:r>
      <w:r w:rsidR="006B3B57" w:rsidRPr="008B2C2C">
        <w:rPr>
          <w:rFonts w:ascii="Garamond" w:hAnsi="Garamond"/>
          <w:color w:val="231F20"/>
          <w:sz w:val="28"/>
          <w:szCs w:val="28"/>
        </w:rPr>
        <w:t>scritti</w:t>
      </w:r>
      <w:r w:rsidR="006B3B57" w:rsidRPr="008B2C2C">
        <w:rPr>
          <w:rFonts w:ascii="Garamond" w:hAnsi="Garamond"/>
          <w:color w:val="231F20"/>
          <w:spacing w:val="2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in</w:t>
      </w:r>
      <w:r w:rsidR="006B3B57" w:rsidRPr="008B2C2C">
        <w:rPr>
          <w:rFonts w:ascii="Garamond" w:hAnsi="Garamond"/>
          <w:color w:val="231F20"/>
          <w:spacing w:val="2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portoghese</w:t>
      </w:r>
      <w:r>
        <w:rPr>
          <w:rFonts w:ascii="Garamond" w:hAnsi="Garamond"/>
          <w:color w:val="231F20"/>
          <w:sz w:val="28"/>
          <w:szCs w:val="28"/>
        </w:rPr>
        <w:t xml:space="preserve"> o i</w:t>
      </w:r>
      <w:r w:rsidR="006B3B57" w:rsidRPr="008B2C2C">
        <w:rPr>
          <w:rFonts w:ascii="Garamond" w:hAnsi="Garamond"/>
          <w:color w:val="231F20"/>
          <w:sz w:val="28"/>
          <w:szCs w:val="28"/>
        </w:rPr>
        <w:t>taliano.</w:t>
      </w:r>
      <w:r w:rsidR="006B3B57" w:rsidRPr="008B2C2C">
        <w:rPr>
          <w:rFonts w:ascii="Garamond" w:hAnsi="Garamond"/>
          <w:color w:val="231F20"/>
          <w:spacing w:val="25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 xml:space="preserve">Deve </w:t>
      </w:r>
      <w:r w:rsidR="009305CC">
        <w:rPr>
          <w:rFonts w:ascii="Garamond" w:hAnsi="Garamond"/>
          <w:color w:val="231F20"/>
          <w:sz w:val="28"/>
          <w:szCs w:val="28"/>
        </w:rPr>
        <w:t xml:space="preserve">anche </w:t>
      </w:r>
      <w:r w:rsidR="006B3B57" w:rsidRPr="008B2C2C">
        <w:rPr>
          <w:rFonts w:ascii="Garamond" w:hAnsi="Garamond"/>
          <w:color w:val="231F20"/>
          <w:sz w:val="28"/>
          <w:szCs w:val="28"/>
        </w:rPr>
        <w:t>essere</w:t>
      </w:r>
      <w:r w:rsidR="006B3B57"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i</w:t>
      </w:r>
      <w:r w:rsidR="005046DE">
        <w:rPr>
          <w:rFonts w:ascii="Garamond" w:hAnsi="Garamond"/>
          <w:color w:val="231F20"/>
          <w:sz w:val="28"/>
          <w:szCs w:val="28"/>
        </w:rPr>
        <w:t>ncluso nel</w:t>
      </w:r>
      <w:r w:rsidR="006B3B57"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 xml:space="preserve">testo, </w:t>
      </w:r>
      <w:r w:rsidR="006B3B57" w:rsidRPr="008B2C2C">
        <w:rPr>
          <w:rFonts w:ascii="Garamond" w:hAnsi="Garamond"/>
          <w:color w:val="231F20"/>
          <w:sz w:val="28"/>
          <w:szCs w:val="28"/>
        </w:rPr>
        <w:t>in</w:t>
      </w:r>
      <w:r w:rsidR="006B3B57" w:rsidRPr="008B2C2C">
        <w:rPr>
          <w:rFonts w:ascii="Garamond" w:hAnsi="Garamond"/>
          <w:color w:val="231F20"/>
          <w:spacing w:val="10"/>
          <w:sz w:val="28"/>
          <w:szCs w:val="28"/>
        </w:rPr>
        <w:t xml:space="preserve"> </w:t>
      </w:r>
      <w:r w:rsidR="005046DE">
        <w:rPr>
          <w:rFonts w:ascii="Garamond" w:hAnsi="Garamond"/>
          <w:color w:val="231F20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z w:val="28"/>
          <w:szCs w:val="28"/>
        </w:rPr>
        <w:t>nglese,</w:t>
      </w:r>
      <w:r w:rsidR="006B3B57"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="004773EB">
        <w:rPr>
          <w:rFonts w:ascii="Garamond" w:hAnsi="Garamond"/>
          <w:color w:val="231F20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z w:val="28"/>
          <w:szCs w:val="28"/>
        </w:rPr>
        <w:t>l</w:t>
      </w:r>
      <w:r w:rsidR="006B3B57"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titolo,</w:t>
      </w:r>
      <w:r w:rsidR="006B3B57"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="004773EB">
        <w:rPr>
          <w:rFonts w:ascii="Garamond" w:hAnsi="Garamond"/>
          <w:color w:val="231F20"/>
          <w:sz w:val="28"/>
          <w:szCs w:val="28"/>
        </w:rPr>
        <w:t>l</w:t>
      </w:r>
      <w:r w:rsidR="005046DE" w:rsidRPr="008B2C2C">
        <w:rPr>
          <w:rFonts w:ascii="Garamond" w:hAnsi="Garamond"/>
          <w:color w:val="231F20"/>
          <w:sz w:val="28"/>
          <w:szCs w:val="28"/>
        </w:rPr>
        <w:t>’a</w:t>
      </w:r>
      <w:r w:rsidR="005046DE">
        <w:rPr>
          <w:rFonts w:ascii="Garamond" w:hAnsi="Garamond"/>
          <w:color w:val="231F20"/>
          <w:sz w:val="28"/>
          <w:szCs w:val="28"/>
        </w:rPr>
        <w:t>bstract</w:t>
      </w:r>
      <w:r w:rsidR="006B3B57"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e</w:t>
      </w:r>
      <w:r w:rsidR="006B3B57"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="004773EB">
        <w:rPr>
          <w:rFonts w:ascii="Garamond" w:hAnsi="Garamond"/>
          <w:color w:val="231F20"/>
          <w:sz w:val="28"/>
          <w:szCs w:val="28"/>
        </w:rPr>
        <w:t>le</w:t>
      </w:r>
      <w:r w:rsidR="006B3B57"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parole chiave.</w:t>
      </w:r>
    </w:p>
    <w:p w14:paraId="57DA4B76" w14:textId="03F30F1C" w:rsidR="00A86BB4" w:rsidRPr="008B2C2C" w:rsidRDefault="00E920CF" w:rsidP="001F7555">
      <w:pPr>
        <w:pStyle w:val="Prrafodelista"/>
        <w:numPr>
          <w:ilvl w:val="1"/>
          <w:numId w:val="1"/>
        </w:numPr>
        <w:tabs>
          <w:tab w:val="left" w:pos="908"/>
        </w:tabs>
        <w:spacing w:before="4" w:line="326" w:lineRule="auto"/>
        <w:ind w:left="993" w:right="277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w w:val="105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 </w:t>
      </w:r>
      <w:r w:rsidR="004773EB">
        <w:rPr>
          <w:rFonts w:ascii="Garamond" w:hAnsi="Garamond"/>
          <w:color w:val="231F20"/>
          <w:w w:val="105"/>
          <w:sz w:val="28"/>
          <w:szCs w:val="28"/>
        </w:rPr>
        <w:t>r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iferimenti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bibliografic</w:t>
      </w:r>
      <w:r>
        <w:rPr>
          <w:rFonts w:ascii="Garamond" w:hAnsi="Garamond"/>
          <w:color w:val="231F20"/>
          <w:w w:val="105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d</w:t>
      </w:r>
      <w:r>
        <w:rPr>
          <w:rFonts w:ascii="Garamond" w:hAnsi="Garamond"/>
          <w:color w:val="231F20"/>
          <w:w w:val="105"/>
          <w:sz w:val="28"/>
          <w:szCs w:val="28"/>
        </w:rPr>
        <w:t xml:space="preserve">evono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essere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fatt</w:t>
      </w:r>
      <w:r w:rsidR="004773EB">
        <w:rPr>
          <w:rFonts w:ascii="Garamond" w:hAnsi="Garamond"/>
          <w:color w:val="231F20"/>
          <w:w w:val="105"/>
          <w:sz w:val="28"/>
          <w:szCs w:val="28"/>
        </w:rPr>
        <w:t>i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in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uno dei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 xml:space="preserve">seguenti 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standard di stile: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NBR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6023/2002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(Standard brasiliano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d</w:t>
      </w:r>
      <w:r w:rsidR="00450074">
        <w:rPr>
          <w:rFonts w:ascii="Garamond" w:hAnsi="Garamond"/>
          <w:color w:val="231F20"/>
          <w:w w:val="105"/>
          <w:sz w:val="28"/>
          <w:szCs w:val="28"/>
        </w:rPr>
        <w:t>a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Associazione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brasilian</w:t>
      </w:r>
      <w:r w:rsidR="004773EB">
        <w:rPr>
          <w:rFonts w:ascii="Garamond" w:hAnsi="Garamond"/>
          <w:color w:val="231F20"/>
          <w:w w:val="105"/>
          <w:sz w:val="28"/>
          <w:szCs w:val="28"/>
        </w:rPr>
        <w:t>a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in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Standard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tecniche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–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ABNT),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NP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405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(norme</w:t>
      </w:r>
      <w:r w:rsidR="006B3B57" w:rsidRPr="008B2C2C">
        <w:rPr>
          <w:rFonts w:ascii="Garamond" w:hAnsi="Garamond"/>
          <w:color w:val="231F20"/>
          <w:spacing w:val="-3"/>
          <w:w w:val="105"/>
          <w:sz w:val="28"/>
          <w:szCs w:val="28"/>
        </w:rPr>
        <w:t xml:space="preserve"> </w:t>
      </w:r>
      <w:r w:rsidR="005046DE">
        <w:rPr>
          <w:rFonts w:ascii="Garamond" w:hAnsi="Garamond"/>
          <w:color w:val="231F20"/>
          <w:w w:val="105"/>
          <w:sz w:val="28"/>
          <w:szCs w:val="28"/>
        </w:rPr>
        <w:t>di</w:t>
      </w:r>
      <w:r w:rsidR="006B3B57" w:rsidRPr="008B2C2C">
        <w:rPr>
          <w:rFonts w:ascii="Garamond" w:hAnsi="Garamond"/>
          <w:color w:val="231F20"/>
          <w:spacing w:val="-4"/>
          <w:w w:val="105"/>
          <w:sz w:val="28"/>
          <w:szCs w:val="28"/>
        </w:rPr>
        <w:t xml:space="preserve"> </w:t>
      </w:r>
      <w:proofErr w:type="gramStart"/>
      <w:r w:rsidR="006B3B57" w:rsidRPr="008B2C2C">
        <w:rPr>
          <w:rFonts w:ascii="Garamond" w:hAnsi="Garamond"/>
          <w:color w:val="231F20"/>
          <w:w w:val="105"/>
          <w:sz w:val="28"/>
          <w:szCs w:val="28"/>
        </w:rPr>
        <w:t>Citazione</w:t>
      </w:r>
      <w:r w:rsidR="00776920">
        <w:rPr>
          <w:rFonts w:ascii="Garamond" w:hAnsi="Garamond"/>
          <w:color w:val="231F20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pacing w:val="-73"/>
          <w:w w:val="105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portoghese</w:t>
      </w:r>
      <w:proofErr w:type="gramEnd"/>
      <w:r w:rsidR="006B3B57" w:rsidRPr="008B2C2C">
        <w:rPr>
          <w:rFonts w:ascii="Garamond" w:hAnsi="Garamond"/>
          <w:color w:val="231F20"/>
          <w:sz w:val="28"/>
          <w:szCs w:val="28"/>
        </w:rPr>
        <w:t xml:space="preserve">), così come lo standard di stile ISO 690/2013 o </w:t>
      </w:r>
      <w:r w:rsidR="001437FC" w:rsidRPr="001437FC">
        <w:rPr>
          <w:rFonts w:ascii="Garamond" w:hAnsi="Garamond"/>
          <w:color w:val="231F20"/>
          <w:sz w:val="28"/>
          <w:szCs w:val="28"/>
        </w:rPr>
        <w:t>Stile APA: sistema autore-data</w:t>
      </w:r>
      <w:r w:rsidR="006B3B57" w:rsidRPr="008B2C2C">
        <w:rPr>
          <w:rFonts w:ascii="Garamond" w:hAnsi="Garamond"/>
          <w:color w:val="231F20"/>
          <w:sz w:val="28"/>
          <w:szCs w:val="28"/>
        </w:rPr>
        <w:t>. C'è una preferenza per gli articoli che usano</w:t>
      </w:r>
      <w:r w:rsidR="006B3B57" w:rsidRPr="008B2C2C">
        <w:rPr>
          <w:rFonts w:ascii="Garamond" w:hAnsi="Garamond"/>
          <w:color w:val="231F20"/>
          <w:spacing w:val="-3"/>
          <w:sz w:val="28"/>
          <w:szCs w:val="28"/>
        </w:rPr>
        <w:t xml:space="preserve"> </w:t>
      </w:r>
      <w:r w:rsidR="000B1F5E">
        <w:rPr>
          <w:rFonts w:ascii="Garamond" w:hAnsi="Garamond"/>
          <w:color w:val="231F20"/>
          <w:sz w:val="28"/>
          <w:szCs w:val="28"/>
        </w:rPr>
        <w:t>r</w:t>
      </w:r>
      <w:r w:rsidR="006B3B57" w:rsidRPr="008B2C2C">
        <w:rPr>
          <w:rFonts w:ascii="Garamond" w:hAnsi="Garamond"/>
          <w:color w:val="231F20"/>
          <w:sz w:val="28"/>
          <w:szCs w:val="28"/>
        </w:rPr>
        <w:t>iferimenti</w:t>
      </w:r>
      <w:r w:rsidR="006B3B57" w:rsidRPr="008B2C2C">
        <w:rPr>
          <w:rFonts w:ascii="Garamond" w:hAnsi="Garamond"/>
          <w:color w:val="231F20"/>
          <w:spacing w:val="-2"/>
          <w:sz w:val="28"/>
          <w:szCs w:val="28"/>
        </w:rPr>
        <w:t xml:space="preserve"> </w:t>
      </w:r>
      <w:r w:rsidR="006B3B57" w:rsidRPr="008B2C2C">
        <w:rPr>
          <w:rFonts w:ascii="Garamond" w:hAnsi="Garamond"/>
          <w:color w:val="231F20"/>
          <w:sz w:val="28"/>
          <w:szCs w:val="28"/>
        </w:rPr>
        <w:t>in</w:t>
      </w:r>
      <w:r w:rsidR="006B3B57" w:rsidRPr="008B2C2C">
        <w:rPr>
          <w:rFonts w:ascii="Garamond" w:hAnsi="Garamond"/>
          <w:color w:val="231F20"/>
          <w:spacing w:val="-2"/>
          <w:sz w:val="28"/>
          <w:szCs w:val="28"/>
        </w:rPr>
        <w:t xml:space="preserve"> </w:t>
      </w:r>
      <w:r w:rsidR="001437FC" w:rsidRPr="008B2C2C">
        <w:rPr>
          <w:rFonts w:ascii="Garamond" w:hAnsi="Garamond"/>
          <w:color w:val="231F20"/>
          <w:sz w:val="28"/>
          <w:szCs w:val="28"/>
        </w:rPr>
        <w:t>not</w:t>
      </w:r>
      <w:r w:rsidR="001437FC">
        <w:rPr>
          <w:rFonts w:ascii="Garamond" w:hAnsi="Garamond"/>
          <w:color w:val="231F20"/>
          <w:sz w:val="28"/>
          <w:szCs w:val="28"/>
        </w:rPr>
        <w:t>e</w:t>
      </w:r>
      <w:r w:rsidR="001437FC" w:rsidRPr="008B2C2C">
        <w:rPr>
          <w:rFonts w:ascii="Garamond" w:hAnsi="Garamond"/>
          <w:color w:val="231F20"/>
          <w:sz w:val="28"/>
          <w:szCs w:val="28"/>
        </w:rPr>
        <w:t xml:space="preserve"> a piè di pagina</w:t>
      </w:r>
      <w:r w:rsidR="006B3B57" w:rsidRPr="008B2C2C">
        <w:rPr>
          <w:rFonts w:ascii="Garamond" w:hAnsi="Garamond"/>
          <w:color w:val="231F20"/>
          <w:sz w:val="28"/>
          <w:szCs w:val="28"/>
        </w:rPr>
        <w:t>;</w:t>
      </w:r>
    </w:p>
    <w:p w14:paraId="70819A1C" w14:textId="74431695" w:rsidR="002564AD" w:rsidRPr="008B2C2C" w:rsidRDefault="002564AD" w:rsidP="001F7555">
      <w:pPr>
        <w:pStyle w:val="Prrafodelista"/>
        <w:numPr>
          <w:ilvl w:val="1"/>
          <w:numId w:val="1"/>
        </w:numPr>
        <w:tabs>
          <w:tab w:val="left" w:pos="886"/>
        </w:tabs>
        <w:spacing w:before="108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I</w:t>
      </w:r>
      <w:r w:rsidR="001437FC">
        <w:rPr>
          <w:rFonts w:ascii="Garamond" w:hAnsi="Garamond"/>
          <w:color w:val="231F20"/>
          <w:sz w:val="28"/>
          <w:szCs w:val="28"/>
        </w:rPr>
        <w:t>l riferimento</w:t>
      </w:r>
      <w:r w:rsidRPr="008B2C2C">
        <w:rPr>
          <w:rFonts w:ascii="Garamond" w:hAnsi="Garamond"/>
          <w:color w:val="231F20"/>
          <w:spacing w:val="-10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bibliografi</w:t>
      </w:r>
      <w:r w:rsidR="001437FC">
        <w:rPr>
          <w:rFonts w:ascii="Garamond" w:hAnsi="Garamond"/>
          <w:color w:val="231F20"/>
          <w:sz w:val="28"/>
          <w:szCs w:val="28"/>
        </w:rPr>
        <w:t>co</w:t>
      </w:r>
      <w:r w:rsidRPr="008B2C2C">
        <w:rPr>
          <w:rFonts w:ascii="Garamond" w:hAnsi="Garamond"/>
          <w:color w:val="231F20"/>
          <w:spacing w:val="-9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deve</w:t>
      </w:r>
      <w:r w:rsidRPr="008B2C2C">
        <w:rPr>
          <w:rFonts w:ascii="Garamond" w:hAnsi="Garamond"/>
          <w:color w:val="231F20"/>
          <w:spacing w:val="-9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apparire</w:t>
      </w:r>
      <w:r w:rsidRPr="008B2C2C">
        <w:rPr>
          <w:rFonts w:ascii="Garamond" w:hAnsi="Garamond"/>
          <w:color w:val="231F20"/>
          <w:spacing w:val="-10"/>
          <w:sz w:val="28"/>
          <w:szCs w:val="28"/>
        </w:rPr>
        <w:t xml:space="preserve"> </w:t>
      </w:r>
      <w:r w:rsidR="000B1F5E">
        <w:rPr>
          <w:rFonts w:ascii="Garamond" w:hAnsi="Garamond"/>
          <w:color w:val="231F20"/>
          <w:sz w:val="28"/>
          <w:szCs w:val="28"/>
        </w:rPr>
        <w:t xml:space="preserve">alla fine </w:t>
      </w:r>
      <w:r w:rsidR="001437FC">
        <w:rPr>
          <w:rFonts w:ascii="Garamond" w:hAnsi="Garamond"/>
          <w:color w:val="231F20"/>
          <w:sz w:val="28"/>
          <w:szCs w:val="28"/>
        </w:rPr>
        <w:t>dell’articolo</w:t>
      </w:r>
      <w:r w:rsidRPr="008B2C2C">
        <w:rPr>
          <w:rFonts w:ascii="Garamond" w:hAnsi="Garamond"/>
          <w:color w:val="231F20"/>
          <w:spacing w:val="-9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e</w:t>
      </w:r>
      <w:r w:rsidR="001437FC">
        <w:rPr>
          <w:rFonts w:ascii="Garamond" w:hAnsi="Garamond"/>
          <w:color w:val="231F20"/>
          <w:sz w:val="28"/>
          <w:szCs w:val="28"/>
        </w:rPr>
        <w:t>d</w:t>
      </w:r>
      <w:r w:rsidRPr="008B2C2C">
        <w:rPr>
          <w:rFonts w:ascii="Garamond" w:hAnsi="Garamond"/>
          <w:color w:val="231F20"/>
          <w:spacing w:val="-10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in</w:t>
      </w:r>
      <w:r w:rsidRPr="008B2C2C">
        <w:rPr>
          <w:rFonts w:ascii="Garamond" w:hAnsi="Garamond"/>
          <w:color w:val="231F20"/>
          <w:spacing w:val="-9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ordine</w:t>
      </w:r>
      <w:r w:rsidRPr="008B2C2C">
        <w:rPr>
          <w:rFonts w:ascii="Garamond" w:hAnsi="Garamond"/>
          <w:color w:val="231F20"/>
          <w:spacing w:val="-10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alfabetico;</w:t>
      </w:r>
    </w:p>
    <w:p w14:paraId="37022A4B" w14:textId="3DDBA04C" w:rsidR="002564AD" w:rsidRPr="008B2C2C" w:rsidRDefault="002564AD" w:rsidP="001F7555">
      <w:pPr>
        <w:pStyle w:val="Prrafodelista"/>
        <w:numPr>
          <w:ilvl w:val="1"/>
          <w:numId w:val="1"/>
        </w:numPr>
        <w:tabs>
          <w:tab w:val="left" w:pos="886"/>
        </w:tabs>
        <w:spacing w:before="102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No</w:t>
      </w:r>
      <w:r w:rsidR="00776920">
        <w:rPr>
          <w:rFonts w:ascii="Garamond" w:hAnsi="Garamond"/>
          <w:color w:val="231F20"/>
          <w:sz w:val="28"/>
          <w:szCs w:val="28"/>
        </w:rPr>
        <w:t>n</w:t>
      </w:r>
      <w:r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sono</w:t>
      </w:r>
      <w:r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ammess</w:t>
      </w:r>
      <w:r w:rsidR="00776920">
        <w:rPr>
          <w:rFonts w:ascii="Garamond" w:hAnsi="Garamond"/>
          <w:color w:val="231F20"/>
          <w:sz w:val="28"/>
          <w:szCs w:val="28"/>
        </w:rPr>
        <w:t>i</w:t>
      </w:r>
      <w:r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="000B1F5E">
        <w:rPr>
          <w:rFonts w:ascii="Garamond" w:hAnsi="Garamond"/>
          <w:color w:val="231F20"/>
          <w:sz w:val="28"/>
          <w:szCs w:val="28"/>
        </w:rPr>
        <w:t>i</w:t>
      </w:r>
      <w:r w:rsidRPr="008B2C2C">
        <w:rPr>
          <w:rFonts w:ascii="Garamond" w:hAnsi="Garamond"/>
          <w:color w:val="231F20"/>
          <w:sz w:val="28"/>
          <w:szCs w:val="28"/>
        </w:rPr>
        <w:t>mmagin</w:t>
      </w:r>
      <w:r w:rsidR="000B1F5E">
        <w:rPr>
          <w:rFonts w:ascii="Garamond" w:hAnsi="Garamond"/>
          <w:color w:val="231F20"/>
          <w:sz w:val="28"/>
          <w:szCs w:val="28"/>
        </w:rPr>
        <w:t>i</w:t>
      </w:r>
      <w:r w:rsidRPr="008B2C2C">
        <w:rPr>
          <w:rFonts w:ascii="Garamond" w:hAnsi="Garamond"/>
          <w:color w:val="231F20"/>
          <w:sz w:val="28"/>
          <w:szCs w:val="28"/>
        </w:rPr>
        <w:t>,</w:t>
      </w:r>
      <w:r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grafic</w:t>
      </w:r>
      <w:r w:rsidR="000B1F5E">
        <w:rPr>
          <w:rFonts w:ascii="Garamond" w:hAnsi="Garamond"/>
          <w:color w:val="231F20"/>
          <w:sz w:val="28"/>
          <w:szCs w:val="28"/>
        </w:rPr>
        <w:t>i</w:t>
      </w:r>
      <w:r w:rsidRPr="008B2C2C">
        <w:rPr>
          <w:rFonts w:ascii="Garamond" w:hAnsi="Garamond"/>
          <w:color w:val="231F20"/>
          <w:sz w:val="28"/>
          <w:szCs w:val="28"/>
        </w:rPr>
        <w:t>,</w:t>
      </w:r>
      <w:r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sottolineat</w:t>
      </w:r>
      <w:r w:rsidR="000B1F5E">
        <w:rPr>
          <w:rFonts w:ascii="Garamond" w:hAnsi="Garamond"/>
          <w:color w:val="231F20"/>
          <w:sz w:val="28"/>
          <w:szCs w:val="28"/>
        </w:rPr>
        <w:t>ure</w:t>
      </w:r>
      <w:r w:rsidRPr="008B2C2C">
        <w:rPr>
          <w:rFonts w:ascii="Garamond" w:hAnsi="Garamond"/>
          <w:color w:val="231F20"/>
          <w:spacing w:val="1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o</w:t>
      </w:r>
      <w:r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simil</w:t>
      </w:r>
      <w:r w:rsidR="000B1F5E">
        <w:rPr>
          <w:rFonts w:ascii="Garamond" w:hAnsi="Garamond"/>
          <w:color w:val="231F20"/>
          <w:sz w:val="28"/>
          <w:szCs w:val="28"/>
        </w:rPr>
        <w:t>i</w:t>
      </w:r>
      <w:r w:rsidRPr="008B2C2C">
        <w:rPr>
          <w:rFonts w:ascii="Garamond" w:hAnsi="Garamond"/>
          <w:color w:val="231F20"/>
          <w:sz w:val="28"/>
          <w:szCs w:val="28"/>
        </w:rPr>
        <w:t>.</w:t>
      </w:r>
    </w:p>
    <w:p w14:paraId="691D5E7A" w14:textId="77777777" w:rsidR="002564AD" w:rsidRPr="008B2C2C" w:rsidRDefault="002564AD" w:rsidP="001F7555">
      <w:pPr>
        <w:pStyle w:val="Textoindependiente"/>
        <w:spacing w:before="8"/>
        <w:ind w:left="993" w:hanging="567"/>
        <w:jc w:val="both"/>
        <w:rPr>
          <w:rFonts w:ascii="Garamond" w:hAnsi="Garamond"/>
          <w:sz w:val="28"/>
          <w:szCs w:val="28"/>
        </w:rPr>
      </w:pPr>
    </w:p>
    <w:p w14:paraId="26BE695B" w14:textId="2E6869F2" w:rsidR="002564AD" w:rsidRPr="008B2C2C" w:rsidRDefault="002564AD" w:rsidP="001F7555">
      <w:pPr>
        <w:pStyle w:val="Ttulo1"/>
        <w:numPr>
          <w:ilvl w:val="0"/>
          <w:numId w:val="1"/>
        </w:numPr>
        <w:tabs>
          <w:tab w:val="left" w:pos="615"/>
        </w:tabs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REGOLE</w:t>
      </w:r>
      <w:r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="00776920">
        <w:rPr>
          <w:rFonts w:ascii="Garamond" w:hAnsi="Garamond"/>
          <w:color w:val="231F20"/>
          <w:sz w:val="28"/>
          <w:szCs w:val="28"/>
        </w:rPr>
        <w:t xml:space="preserve">PER l’INVIO </w:t>
      </w:r>
      <w:r w:rsidRPr="008B2C2C">
        <w:rPr>
          <w:rFonts w:ascii="Garamond" w:hAnsi="Garamond"/>
          <w:color w:val="231F20"/>
          <w:sz w:val="28"/>
          <w:szCs w:val="28"/>
        </w:rPr>
        <w:t>DI</w:t>
      </w:r>
      <w:r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</w:t>
      </w:r>
      <w:r w:rsidR="00577260">
        <w:rPr>
          <w:rFonts w:ascii="Garamond" w:hAnsi="Garamond"/>
          <w:color w:val="231F20"/>
          <w:sz w:val="28"/>
          <w:szCs w:val="28"/>
        </w:rPr>
        <w:t>BSTRACT</w:t>
      </w:r>
      <w:r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PER</w:t>
      </w:r>
      <w:r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COMUNICAZIONE:</w:t>
      </w:r>
    </w:p>
    <w:p w14:paraId="71DC8546" w14:textId="7F667A89" w:rsidR="002564AD" w:rsidRPr="008B2C2C" w:rsidRDefault="00577260" w:rsidP="001F7555">
      <w:pPr>
        <w:pStyle w:val="Prrafodelista"/>
        <w:numPr>
          <w:ilvl w:val="1"/>
          <w:numId w:val="1"/>
        </w:numPr>
        <w:tabs>
          <w:tab w:val="left" w:pos="886"/>
        </w:tabs>
        <w:spacing w:before="104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 xml:space="preserve">Gli </w:t>
      </w:r>
      <w:r>
        <w:rPr>
          <w:rFonts w:ascii="Garamond" w:hAnsi="Garamond"/>
          <w:i/>
          <w:iCs/>
          <w:color w:val="231F20"/>
          <w:sz w:val="28"/>
          <w:szCs w:val="28"/>
        </w:rPr>
        <w:t>abstract</w:t>
      </w:r>
      <w:r w:rsidR="002564AD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possono</w:t>
      </w:r>
      <w:r w:rsidR="002564AD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essere</w:t>
      </w:r>
      <w:r w:rsidR="002564AD" w:rsidRPr="008B2C2C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scritti</w:t>
      </w:r>
      <w:r w:rsidR="002564AD" w:rsidRPr="008B2C2C">
        <w:rPr>
          <w:rFonts w:ascii="Garamond" w:hAnsi="Garamond"/>
          <w:color w:val="231F20"/>
          <w:spacing w:val="12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in</w:t>
      </w:r>
      <w:r w:rsidR="002564AD" w:rsidRPr="008B2C2C">
        <w:rPr>
          <w:rFonts w:ascii="Garamond" w:hAnsi="Garamond"/>
          <w:color w:val="231F20"/>
          <w:spacing w:val="13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portoghese</w:t>
      </w:r>
      <w:r w:rsidR="003D4FA0">
        <w:rPr>
          <w:rFonts w:ascii="Garamond" w:hAnsi="Garamond"/>
          <w:color w:val="231F20"/>
          <w:sz w:val="28"/>
          <w:szCs w:val="28"/>
        </w:rPr>
        <w:t xml:space="preserve">, spagnolo, inglese </w:t>
      </w:r>
      <w:r w:rsidR="002564AD" w:rsidRPr="008B2C2C">
        <w:rPr>
          <w:rFonts w:ascii="Garamond" w:hAnsi="Garamond"/>
          <w:color w:val="231F20"/>
          <w:sz w:val="28"/>
          <w:szCs w:val="28"/>
        </w:rPr>
        <w:t>o italiano;</w:t>
      </w:r>
    </w:p>
    <w:p w14:paraId="33F1B7A1" w14:textId="31891255" w:rsidR="002564AD" w:rsidRPr="008B2C2C" w:rsidRDefault="00577260" w:rsidP="001F7555">
      <w:pPr>
        <w:pStyle w:val="Prrafodelista"/>
        <w:numPr>
          <w:ilvl w:val="1"/>
          <w:numId w:val="1"/>
        </w:numPr>
        <w:tabs>
          <w:tab w:val="left" w:pos="886"/>
        </w:tabs>
        <w:spacing w:before="104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 xml:space="preserve">Gli </w:t>
      </w:r>
      <w:r>
        <w:rPr>
          <w:rFonts w:ascii="Garamond" w:hAnsi="Garamond"/>
          <w:i/>
          <w:iCs/>
          <w:color w:val="231F20"/>
          <w:sz w:val="28"/>
          <w:szCs w:val="28"/>
        </w:rPr>
        <w:t>abstract</w:t>
      </w:r>
      <w:r w:rsidR="002564AD"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d</w:t>
      </w:r>
      <w:r>
        <w:rPr>
          <w:rFonts w:ascii="Garamond" w:hAnsi="Garamond"/>
          <w:color w:val="231F20"/>
          <w:sz w:val="28"/>
          <w:szCs w:val="28"/>
        </w:rPr>
        <w:t>evono</w:t>
      </w:r>
      <w:r w:rsidR="002564AD"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contenere,</w:t>
      </w:r>
      <w:r w:rsidR="002564AD"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al</w:t>
      </w:r>
      <w:r w:rsidR="002564AD"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>m</w:t>
      </w:r>
      <w:r w:rsidR="002564AD" w:rsidRPr="008B2C2C">
        <w:rPr>
          <w:rFonts w:ascii="Garamond" w:hAnsi="Garamond"/>
          <w:color w:val="231F20"/>
          <w:sz w:val="28"/>
          <w:szCs w:val="28"/>
        </w:rPr>
        <w:t>inimo,</w:t>
      </w:r>
      <w:r>
        <w:rPr>
          <w:rFonts w:ascii="Garamond" w:hAnsi="Garamond"/>
          <w:color w:val="231F20"/>
          <w:spacing w:val="8"/>
          <w:sz w:val="28"/>
          <w:szCs w:val="28"/>
        </w:rPr>
        <w:t xml:space="preserve"> i</w:t>
      </w:r>
      <w:r w:rsidR="002564AD" w:rsidRPr="008B2C2C">
        <w:rPr>
          <w:rFonts w:ascii="Garamond" w:hAnsi="Garamond"/>
          <w:color w:val="231F20"/>
          <w:sz w:val="28"/>
          <w:szCs w:val="28"/>
        </w:rPr>
        <w:t xml:space="preserve"> segu</w:t>
      </w:r>
      <w:r>
        <w:rPr>
          <w:rFonts w:ascii="Garamond" w:hAnsi="Garamond"/>
          <w:color w:val="231F20"/>
          <w:sz w:val="28"/>
          <w:szCs w:val="28"/>
        </w:rPr>
        <w:t>enti</w:t>
      </w:r>
      <w:r w:rsidR="002564AD"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elementi:</w:t>
      </w:r>
    </w:p>
    <w:p w14:paraId="5B1E763A" w14:textId="562D51E4" w:rsidR="002564AD" w:rsidRPr="008B2C2C" w:rsidRDefault="002564AD" w:rsidP="001F7555">
      <w:pPr>
        <w:pStyle w:val="Prrafodelista"/>
        <w:numPr>
          <w:ilvl w:val="2"/>
          <w:numId w:val="1"/>
        </w:numPr>
        <w:tabs>
          <w:tab w:val="left" w:pos="1373"/>
        </w:tabs>
        <w:spacing w:before="104"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Il</w:t>
      </w:r>
      <w:r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titolo</w:t>
      </w:r>
      <w:r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deve</w:t>
      </w:r>
      <w:r w:rsidRPr="008B2C2C">
        <w:rPr>
          <w:rFonts w:ascii="Garamond" w:hAnsi="Garamond"/>
          <w:color w:val="231F20"/>
          <w:spacing w:val="16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essere</w:t>
      </w:r>
      <w:r w:rsidRPr="008B2C2C">
        <w:rPr>
          <w:rFonts w:ascii="Garamond" w:hAnsi="Garamond"/>
          <w:color w:val="231F20"/>
          <w:spacing w:val="15"/>
          <w:sz w:val="28"/>
          <w:szCs w:val="28"/>
        </w:rPr>
        <w:t xml:space="preserve"> </w:t>
      </w:r>
      <w:r w:rsidR="00776920">
        <w:rPr>
          <w:rFonts w:ascii="Garamond" w:hAnsi="Garamond"/>
          <w:color w:val="231F20"/>
          <w:sz w:val="28"/>
          <w:szCs w:val="28"/>
        </w:rPr>
        <w:t>nell</w:t>
      </w:r>
      <w:r w:rsidR="00BE605C">
        <w:rPr>
          <w:rFonts w:ascii="Garamond" w:hAnsi="Garamond"/>
          <w:color w:val="231F20"/>
          <w:sz w:val="28"/>
          <w:szCs w:val="28"/>
        </w:rPr>
        <w:t>a lingua</w:t>
      </w:r>
      <w:r w:rsidR="000526C5">
        <w:rPr>
          <w:rFonts w:ascii="Garamond" w:hAnsi="Garamond"/>
          <w:color w:val="231F20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scelt</w:t>
      </w:r>
      <w:r w:rsidR="00BE605C">
        <w:rPr>
          <w:rFonts w:ascii="Garamond" w:hAnsi="Garamond"/>
          <w:color w:val="231F20"/>
          <w:sz w:val="28"/>
          <w:szCs w:val="28"/>
        </w:rPr>
        <w:t>a</w:t>
      </w:r>
      <w:r w:rsidR="00E21B62" w:rsidRPr="00E21B62">
        <w:rPr>
          <w:rFonts w:ascii="Garamond" w:hAnsi="Garamond"/>
          <w:color w:val="231F20"/>
          <w:sz w:val="28"/>
          <w:szCs w:val="28"/>
          <w:lang w:val="it-IT"/>
        </w:rPr>
        <w:t>. L</w:t>
      </w:r>
      <w:r w:rsidR="00BE605C">
        <w:rPr>
          <w:rFonts w:ascii="Garamond" w:hAnsi="Garamond"/>
          <w:color w:val="231F20"/>
          <w:sz w:val="28"/>
          <w:szCs w:val="28"/>
          <w:lang w:val="it-IT"/>
        </w:rPr>
        <w:t>e</w:t>
      </w:r>
      <w:r w:rsidR="00776920" w:rsidRPr="00E21B62">
        <w:rPr>
          <w:rFonts w:ascii="Garamond" w:hAnsi="Garamond"/>
          <w:color w:val="231F20"/>
          <w:spacing w:val="3"/>
          <w:sz w:val="28"/>
          <w:szCs w:val="28"/>
          <w:lang w:val="it-IT"/>
        </w:rPr>
        <w:t xml:space="preserve"> </w:t>
      </w:r>
      <w:r w:rsidR="00776920" w:rsidRPr="00E21B62">
        <w:rPr>
          <w:rFonts w:ascii="Garamond" w:hAnsi="Garamond"/>
          <w:color w:val="231F20"/>
          <w:sz w:val="28"/>
          <w:szCs w:val="28"/>
          <w:lang w:val="it-IT"/>
        </w:rPr>
        <w:t>comunicazion</w:t>
      </w:r>
      <w:r w:rsidR="00BE605C">
        <w:rPr>
          <w:rFonts w:ascii="Garamond" w:hAnsi="Garamond"/>
          <w:color w:val="231F20"/>
          <w:sz w:val="28"/>
          <w:szCs w:val="28"/>
          <w:lang w:val="it-IT"/>
        </w:rPr>
        <w:t>i</w:t>
      </w:r>
      <w:r w:rsidR="00E21B62" w:rsidRPr="00E21B62">
        <w:rPr>
          <w:rFonts w:ascii="Garamond" w:hAnsi="Garamond"/>
          <w:color w:val="231F20"/>
          <w:sz w:val="28"/>
          <w:szCs w:val="28"/>
          <w:lang w:val="it-IT"/>
        </w:rPr>
        <w:t xml:space="preserve"> sar</w:t>
      </w:r>
      <w:r w:rsidR="00BE605C">
        <w:rPr>
          <w:rFonts w:ascii="Garamond" w:hAnsi="Garamond"/>
          <w:color w:val="231F20"/>
          <w:sz w:val="28"/>
          <w:szCs w:val="28"/>
          <w:lang w:val="it-IT"/>
        </w:rPr>
        <w:t>anno</w:t>
      </w:r>
      <w:r w:rsidR="00E21B62" w:rsidRPr="00E21B62">
        <w:rPr>
          <w:rFonts w:ascii="Garamond" w:hAnsi="Garamond"/>
          <w:color w:val="231F20"/>
          <w:sz w:val="28"/>
          <w:szCs w:val="28"/>
          <w:lang w:val="it-IT"/>
        </w:rPr>
        <w:t xml:space="preserve"> fatt</w:t>
      </w:r>
      <w:r w:rsidR="00BE605C">
        <w:rPr>
          <w:rFonts w:ascii="Garamond" w:hAnsi="Garamond"/>
          <w:color w:val="231F20"/>
          <w:sz w:val="28"/>
          <w:szCs w:val="28"/>
          <w:lang w:val="it-IT"/>
        </w:rPr>
        <w:t>e</w:t>
      </w:r>
      <w:r w:rsidR="00E21B62" w:rsidRPr="00E21B62">
        <w:rPr>
          <w:rFonts w:ascii="Garamond" w:hAnsi="Garamond"/>
          <w:color w:val="231F20"/>
          <w:sz w:val="28"/>
          <w:szCs w:val="28"/>
          <w:lang w:val="it-IT"/>
        </w:rPr>
        <w:t xml:space="preserve"> nella stessa lingua</w:t>
      </w:r>
      <w:r w:rsidRPr="008B2C2C">
        <w:rPr>
          <w:rFonts w:ascii="Garamond" w:hAnsi="Garamond"/>
          <w:color w:val="231F20"/>
          <w:sz w:val="28"/>
          <w:szCs w:val="28"/>
        </w:rPr>
        <w:t>.</w:t>
      </w:r>
    </w:p>
    <w:p w14:paraId="3AAA67A3" w14:textId="6EB9CCF2" w:rsidR="002564AD" w:rsidRPr="008B2C2C" w:rsidRDefault="00776920" w:rsidP="001F7555">
      <w:pPr>
        <w:pStyle w:val="Prrafodelista"/>
        <w:numPr>
          <w:ilvl w:val="2"/>
          <w:numId w:val="1"/>
        </w:numPr>
        <w:tabs>
          <w:tab w:val="left" w:pos="1367"/>
        </w:tabs>
        <w:spacing w:line="326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 xml:space="preserve">Gli </w:t>
      </w:r>
      <w:r>
        <w:rPr>
          <w:rFonts w:ascii="Garamond" w:hAnsi="Garamond"/>
          <w:i/>
          <w:iCs/>
          <w:color w:val="231F20"/>
          <w:sz w:val="28"/>
          <w:szCs w:val="28"/>
        </w:rPr>
        <w:t>abstract</w:t>
      </w:r>
      <w:r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d</w:t>
      </w:r>
      <w:r>
        <w:rPr>
          <w:rFonts w:ascii="Garamond" w:hAnsi="Garamond"/>
          <w:color w:val="231F20"/>
          <w:sz w:val="28"/>
          <w:szCs w:val="28"/>
        </w:rPr>
        <w:t>evono</w:t>
      </w:r>
      <w:r w:rsidR="002564AD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includere:</w:t>
      </w:r>
      <w:r w:rsidR="002564AD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titolo,</w:t>
      </w:r>
      <w:r w:rsidR="002564AD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>
        <w:rPr>
          <w:rFonts w:ascii="Garamond" w:hAnsi="Garamond"/>
          <w:color w:val="231F20"/>
          <w:sz w:val="28"/>
          <w:szCs w:val="28"/>
        </w:rPr>
        <w:t>n</w:t>
      </w:r>
      <w:r w:rsidR="002564AD" w:rsidRPr="008B2C2C">
        <w:rPr>
          <w:rFonts w:ascii="Garamond" w:hAnsi="Garamond"/>
          <w:color w:val="231F20"/>
          <w:sz w:val="28"/>
          <w:szCs w:val="28"/>
        </w:rPr>
        <w:t>ome</w:t>
      </w:r>
      <w:r w:rsidR="002564AD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d</w:t>
      </w:r>
      <w:r>
        <w:rPr>
          <w:rFonts w:ascii="Garamond" w:hAnsi="Garamond"/>
          <w:color w:val="231F20"/>
          <w:sz w:val="28"/>
          <w:szCs w:val="28"/>
        </w:rPr>
        <w:t>ell’</w:t>
      </w:r>
      <w:r w:rsidR="002564AD" w:rsidRPr="008B2C2C">
        <w:rPr>
          <w:rFonts w:ascii="Garamond" w:hAnsi="Garamond"/>
          <w:color w:val="231F20"/>
          <w:sz w:val="28"/>
          <w:szCs w:val="28"/>
        </w:rPr>
        <w:t>autore</w:t>
      </w:r>
      <w:r w:rsidR="002564AD" w:rsidRPr="008B2C2C">
        <w:rPr>
          <w:rFonts w:ascii="Garamond" w:hAnsi="Garamond"/>
          <w:color w:val="231F20"/>
          <w:spacing w:val="-4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(o</w:t>
      </w:r>
      <w:r w:rsidR="002564AD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autori),</w:t>
      </w:r>
      <w:r w:rsidR="002564AD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E21B62">
        <w:rPr>
          <w:rFonts w:ascii="Garamond" w:hAnsi="Garamond"/>
          <w:color w:val="231F20"/>
          <w:sz w:val="28"/>
          <w:szCs w:val="28"/>
        </w:rPr>
        <w:t>la</w:t>
      </w:r>
      <w:r w:rsidR="002564AD" w:rsidRPr="008B2C2C">
        <w:rPr>
          <w:rFonts w:ascii="Garamond" w:hAnsi="Garamond"/>
          <w:color w:val="231F20"/>
          <w:sz w:val="28"/>
          <w:szCs w:val="28"/>
        </w:rPr>
        <w:t xml:space="preserve"> qualifica</w:t>
      </w:r>
      <w:r>
        <w:rPr>
          <w:rFonts w:ascii="Garamond" w:hAnsi="Garamond"/>
          <w:color w:val="231F20"/>
          <w:sz w:val="28"/>
          <w:szCs w:val="28"/>
        </w:rPr>
        <w:t>zione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(affiliazione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e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situazione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accademic</w:t>
      </w:r>
      <w:r w:rsidR="00BE605C">
        <w:rPr>
          <w:rFonts w:ascii="Garamond" w:hAnsi="Garamond"/>
          <w:color w:val="231F20"/>
          <w:sz w:val="28"/>
          <w:szCs w:val="28"/>
        </w:rPr>
        <w:t>a</w:t>
      </w:r>
      <w:r w:rsidR="002564AD" w:rsidRPr="008B2C2C">
        <w:rPr>
          <w:rFonts w:ascii="Garamond" w:hAnsi="Garamond"/>
          <w:color w:val="231F20"/>
          <w:sz w:val="28"/>
          <w:szCs w:val="28"/>
        </w:rPr>
        <w:t>)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e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>
        <w:rPr>
          <w:rFonts w:ascii="Garamond" w:hAnsi="Garamond"/>
          <w:color w:val="231F20"/>
          <w:spacing w:val="-6"/>
          <w:sz w:val="28"/>
          <w:szCs w:val="28"/>
        </w:rPr>
        <w:t>l’</w:t>
      </w:r>
      <w:r w:rsidR="002564AD" w:rsidRPr="008B2C2C">
        <w:rPr>
          <w:rFonts w:ascii="Garamond" w:hAnsi="Garamond"/>
          <w:color w:val="231F20"/>
          <w:sz w:val="28"/>
          <w:szCs w:val="28"/>
        </w:rPr>
        <w:t>indirizzo</w:t>
      </w:r>
      <w:r w:rsidR="002564AD" w:rsidRPr="008B2C2C">
        <w:rPr>
          <w:rFonts w:ascii="Garamond" w:hAnsi="Garamond"/>
          <w:color w:val="231F20"/>
          <w:spacing w:val="-5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elettronico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per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contatto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in</w:t>
      </w:r>
      <w:r w:rsidR="002564AD" w:rsidRPr="008B2C2C">
        <w:rPr>
          <w:rFonts w:ascii="Garamond" w:hAnsi="Garamond"/>
          <w:color w:val="231F20"/>
          <w:spacing w:val="-6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nota a piè di pagina</w:t>
      </w:r>
      <w:r w:rsidR="00B227F3" w:rsidRPr="008B2C2C">
        <w:rPr>
          <w:rFonts w:ascii="Garamond" w:hAnsi="Garamond"/>
          <w:color w:val="231F20"/>
          <w:sz w:val="28"/>
          <w:szCs w:val="28"/>
        </w:rPr>
        <w:t>;</w:t>
      </w:r>
    </w:p>
    <w:p w14:paraId="3656A684" w14:textId="62A48C91" w:rsidR="002564AD" w:rsidRPr="008B2C2C" w:rsidRDefault="002564AD" w:rsidP="001F7555">
      <w:pPr>
        <w:pStyle w:val="Prrafodelista"/>
        <w:numPr>
          <w:ilvl w:val="2"/>
          <w:numId w:val="1"/>
        </w:numPr>
        <w:tabs>
          <w:tab w:val="left" w:pos="1368"/>
        </w:tabs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Testo</w:t>
      </w:r>
      <w:r w:rsidRPr="008B2C2C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="00B227F3">
        <w:rPr>
          <w:rFonts w:ascii="Garamond" w:hAnsi="Garamond"/>
          <w:color w:val="231F20"/>
          <w:sz w:val="28"/>
          <w:szCs w:val="28"/>
        </w:rPr>
        <w:t xml:space="preserve">abstract </w:t>
      </w:r>
      <w:r w:rsidR="00BE605C">
        <w:rPr>
          <w:rFonts w:ascii="Garamond" w:hAnsi="Garamond"/>
          <w:color w:val="231F20"/>
          <w:sz w:val="28"/>
          <w:szCs w:val="28"/>
        </w:rPr>
        <w:t xml:space="preserve">nella lingua </w:t>
      </w:r>
      <w:r w:rsidR="00B227F3">
        <w:rPr>
          <w:rFonts w:ascii="Garamond" w:hAnsi="Garamond"/>
          <w:color w:val="231F20"/>
          <w:sz w:val="28"/>
          <w:szCs w:val="28"/>
        </w:rPr>
        <w:t>scelt</w:t>
      </w:r>
      <w:r w:rsidR="00BE605C">
        <w:rPr>
          <w:rFonts w:ascii="Garamond" w:hAnsi="Garamond"/>
          <w:color w:val="231F20"/>
          <w:sz w:val="28"/>
          <w:szCs w:val="28"/>
        </w:rPr>
        <w:t>a</w:t>
      </w:r>
      <w:r w:rsidRPr="008B2C2C">
        <w:rPr>
          <w:rFonts w:ascii="Garamond" w:hAnsi="Garamond"/>
          <w:color w:val="231F20"/>
          <w:sz w:val="28"/>
          <w:szCs w:val="28"/>
        </w:rPr>
        <w:t xml:space="preserve"> deve</w:t>
      </w:r>
      <w:r w:rsidRPr="008B2C2C">
        <w:rPr>
          <w:rFonts w:ascii="Garamond" w:hAnsi="Garamond"/>
          <w:color w:val="231F20"/>
          <w:spacing w:val="6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avere</w:t>
      </w:r>
      <w:r w:rsidRPr="008B2C2C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="00B227F3">
        <w:rPr>
          <w:rFonts w:ascii="Garamond" w:hAnsi="Garamond"/>
          <w:color w:val="231F20"/>
          <w:sz w:val="28"/>
          <w:szCs w:val="28"/>
        </w:rPr>
        <w:t>tra</w:t>
      </w:r>
      <w:r w:rsidRPr="008B2C2C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400</w:t>
      </w:r>
      <w:r w:rsidRPr="008B2C2C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e</w:t>
      </w:r>
      <w:r w:rsidRPr="008B2C2C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800</w:t>
      </w:r>
      <w:r w:rsidRPr="008B2C2C">
        <w:rPr>
          <w:rFonts w:ascii="Garamond" w:hAnsi="Garamond"/>
          <w:color w:val="231F20"/>
          <w:spacing w:val="7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parole;</w:t>
      </w:r>
    </w:p>
    <w:p w14:paraId="353EE8AD" w14:textId="77777777" w:rsidR="002564AD" w:rsidRPr="008B2C2C" w:rsidRDefault="002564AD" w:rsidP="001F7555">
      <w:pPr>
        <w:pStyle w:val="Prrafodelista"/>
        <w:numPr>
          <w:ilvl w:val="2"/>
          <w:numId w:val="1"/>
        </w:numPr>
        <w:tabs>
          <w:tab w:val="left" w:pos="1368"/>
        </w:tabs>
        <w:spacing w:before="104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Problema</w:t>
      </w:r>
      <w:r w:rsidRPr="008B2C2C">
        <w:rPr>
          <w:rFonts w:ascii="Garamond" w:hAnsi="Garamond"/>
          <w:color w:val="231F20"/>
          <w:spacing w:val="2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proposto;</w:t>
      </w:r>
    </w:p>
    <w:p w14:paraId="4970FCB4" w14:textId="26BCC588" w:rsidR="002564AD" w:rsidRPr="008B2C2C" w:rsidRDefault="00BE605C" w:rsidP="001F7555">
      <w:pPr>
        <w:pStyle w:val="Prrafodelista"/>
        <w:numPr>
          <w:ilvl w:val="2"/>
          <w:numId w:val="1"/>
        </w:numPr>
        <w:tabs>
          <w:tab w:val="left" w:pos="1368"/>
        </w:tabs>
        <w:spacing w:before="104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O</w:t>
      </w:r>
      <w:r w:rsidR="002564AD" w:rsidRPr="008B2C2C">
        <w:rPr>
          <w:rFonts w:ascii="Garamond" w:hAnsi="Garamond"/>
          <w:color w:val="231F20"/>
          <w:sz w:val="28"/>
          <w:szCs w:val="28"/>
        </w:rPr>
        <w:t>bbiettivo</w:t>
      </w:r>
      <w:r w:rsidR="002564AD" w:rsidRPr="008B2C2C">
        <w:rPr>
          <w:rFonts w:ascii="Garamond" w:hAnsi="Garamond"/>
          <w:color w:val="231F20"/>
          <w:spacing w:val="18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d</w:t>
      </w:r>
      <w:r w:rsidR="00B227F3">
        <w:rPr>
          <w:rFonts w:ascii="Garamond" w:hAnsi="Garamond"/>
          <w:color w:val="231F20"/>
          <w:sz w:val="28"/>
          <w:szCs w:val="28"/>
        </w:rPr>
        <w:t>ella ricerca</w:t>
      </w:r>
      <w:r w:rsidR="002564AD" w:rsidRPr="008B2C2C">
        <w:rPr>
          <w:rFonts w:ascii="Garamond" w:hAnsi="Garamond"/>
          <w:color w:val="231F20"/>
          <w:sz w:val="28"/>
          <w:szCs w:val="28"/>
        </w:rPr>
        <w:t>;</w:t>
      </w:r>
    </w:p>
    <w:p w14:paraId="0E9B66A7" w14:textId="64D69856" w:rsidR="002564AD" w:rsidRPr="008B2C2C" w:rsidRDefault="002564AD" w:rsidP="001F7555">
      <w:pPr>
        <w:pStyle w:val="Prrafodelista"/>
        <w:numPr>
          <w:ilvl w:val="2"/>
          <w:numId w:val="1"/>
        </w:numPr>
        <w:tabs>
          <w:tab w:val="left" w:pos="1368"/>
        </w:tabs>
        <w:spacing w:before="104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Metodologia</w:t>
      </w:r>
      <w:r w:rsidRPr="008B2C2C">
        <w:rPr>
          <w:rFonts w:ascii="Garamond" w:hAnsi="Garamond"/>
          <w:color w:val="231F20"/>
          <w:spacing w:val="23"/>
          <w:sz w:val="28"/>
          <w:szCs w:val="28"/>
        </w:rPr>
        <w:t xml:space="preserve"> </w:t>
      </w:r>
      <w:r w:rsidR="00E21B62">
        <w:rPr>
          <w:rFonts w:ascii="Garamond" w:hAnsi="Garamond"/>
          <w:color w:val="231F20"/>
          <w:sz w:val="28"/>
          <w:szCs w:val="28"/>
        </w:rPr>
        <w:t>della</w:t>
      </w:r>
      <w:r w:rsidRPr="008B2C2C">
        <w:rPr>
          <w:rFonts w:ascii="Garamond" w:hAnsi="Garamond"/>
          <w:color w:val="231F20"/>
          <w:spacing w:val="23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ricerca;</w:t>
      </w:r>
    </w:p>
    <w:p w14:paraId="7ABDBF4D" w14:textId="794FDCD3" w:rsidR="002564AD" w:rsidRPr="008B2C2C" w:rsidRDefault="00E21B62" w:rsidP="001F7555">
      <w:pPr>
        <w:pStyle w:val="Prrafodelista"/>
        <w:numPr>
          <w:ilvl w:val="2"/>
          <w:numId w:val="1"/>
        </w:numPr>
        <w:tabs>
          <w:tab w:val="left" w:pos="1368"/>
        </w:tabs>
        <w:spacing w:before="104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Principali conclusioni</w:t>
      </w:r>
      <w:r w:rsidR="002564AD" w:rsidRPr="008B2C2C">
        <w:rPr>
          <w:rFonts w:ascii="Garamond" w:hAnsi="Garamond"/>
          <w:color w:val="231F20"/>
          <w:sz w:val="28"/>
          <w:szCs w:val="28"/>
        </w:rPr>
        <w:t>;</w:t>
      </w:r>
    </w:p>
    <w:p w14:paraId="5C60D45F" w14:textId="7BD8756D" w:rsidR="002564AD" w:rsidRPr="008B2C2C" w:rsidRDefault="002564AD" w:rsidP="001F7555">
      <w:pPr>
        <w:pStyle w:val="Prrafodelista"/>
        <w:numPr>
          <w:ilvl w:val="2"/>
          <w:numId w:val="1"/>
        </w:numPr>
        <w:tabs>
          <w:tab w:val="left" w:pos="1368"/>
        </w:tabs>
        <w:spacing w:before="104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Parole chiave</w:t>
      </w:r>
      <w:r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separat</w:t>
      </w:r>
      <w:r w:rsidR="00BE605C">
        <w:rPr>
          <w:rFonts w:ascii="Garamond" w:hAnsi="Garamond"/>
          <w:color w:val="231F20"/>
          <w:sz w:val="28"/>
          <w:szCs w:val="28"/>
        </w:rPr>
        <w:t>e</w:t>
      </w:r>
      <w:r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="00BE605C">
        <w:rPr>
          <w:rFonts w:ascii="Garamond" w:hAnsi="Garamond"/>
          <w:color w:val="231F20"/>
          <w:sz w:val="28"/>
          <w:szCs w:val="28"/>
        </w:rPr>
        <w:t>da</w:t>
      </w:r>
      <w:r w:rsidR="00BE605C"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="00BE605C">
        <w:rPr>
          <w:rFonts w:ascii="Garamond" w:hAnsi="Garamond"/>
          <w:color w:val="231F20"/>
          <w:sz w:val="28"/>
          <w:szCs w:val="28"/>
        </w:rPr>
        <w:t>p</w:t>
      </w:r>
      <w:r w:rsidRPr="008B2C2C">
        <w:rPr>
          <w:rFonts w:ascii="Garamond" w:hAnsi="Garamond"/>
          <w:color w:val="231F20"/>
          <w:sz w:val="28"/>
          <w:szCs w:val="28"/>
        </w:rPr>
        <w:t>unto</w:t>
      </w:r>
      <w:r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e</w:t>
      </w:r>
      <w:r w:rsidRPr="008B2C2C">
        <w:rPr>
          <w:rFonts w:ascii="Garamond" w:hAnsi="Garamond"/>
          <w:color w:val="231F20"/>
          <w:spacing w:val="8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virgola</w:t>
      </w:r>
      <w:r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e</w:t>
      </w:r>
      <w:r w:rsidRPr="008B2C2C">
        <w:rPr>
          <w:rFonts w:ascii="Garamond" w:hAnsi="Garamond"/>
          <w:color w:val="231F20"/>
          <w:spacing w:val="9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centralizzato;</w:t>
      </w:r>
    </w:p>
    <w:p w14:paraId="09C033D4" w14:textId="56582659" w:rsidR="002564AD" w:rsidRPr="008B2C2C" w:rsidRDefault="00B227F3" w:rsidP="001F7555">
      <w:pPr>
        <w:pStyle w:val="Prrafodelista"/>
        <w:numPr>
          <w:ilvl w:val="1"/>
          <w:numId w:val="1"/>
        </w:numPr>
        <w:tabs>
          <w:tab w:val="left" w:pos="886"/>
        </w:tabs>
        <w:spacing w:before="104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Nell’abstract</w:t>
      </w:r>
      <w:r w:rsidR="002564AD" w:rsidRPr="008B2C2C">
        <w:rPr>
          <w:rFonts w:ascii="Garamond" w:hAnsi="Garamond"/>
          <w:color w:val="231F20"/>
          <w:sz w:val="28"/>
          <w:szCs w:val="28"/>
        </w:rPr>
        <w:t>,</w:t>
      </w:r>
      <w:r w:rsidR="002564AD" w:rsidRPr="008B2C2C">
        <w:rPr>
          <w:rFonts w:ascii="Garamond" w:hAnsi="Garamond"/>
          <w:color w:val="231F20"/>
          <w:spacing w:val="-1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no</w:t>
      </w:r>
      <w:r>
        <w:rPr>
          <w:rFonts w:ascii="Garamond" w:hAnsi="Garamond"/>
          <w:color w:val="231F20"/>
          <w:spacing w:val="-1"/>
          <w:sz w:val="28"/>
          <w:szCs w:val="28"/>
        </w:rPr>
        <w:t>n è</w:t>
      </w:r>
      <w:r w:rsidR="002564AD" w:rsidRPr="008B2C2C">
        <w:rPr>
          <w:rFonts w:ascii="Garamond" w:hAnsi="Garamond"/>
          <w:color w:val="231F20"/>
          <w:spacing w:val="-2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necessario</w:t>
      </w:r>
      <w:r w:rsidR="002564AD" w:rsidRPr="008B2C2C">
        <w:rPr>
          <w:rFonts w:ascii="Garamond" w:hAnsi="Garamond"/>
          <w:color w:val="231F20"/>
          <w:spacing w:val="-1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presentare</w:t>
      </w:r>
      <w:r w:rsidR="002564AD" w:rsidRPr="008B2C2C">
        <w:rPr>
          <w:rFonts w:ascii="Garamond" w:hAnsi="Garamond"/>
          <w:color w:val="231F20"/>
          <w:spacing w:val="-1"/>
          <w:sz w:val="28"/>
          <w:szCs w:val="28"/>
        </w:rPr>
        <w:t xml:space="preserve"> </w:t>
      </w:r>
      <w:r w:rsidR="00BE605C">
        <w:rPr>
          <w:rFonts w:ascii="Garamond" w:hAnsi="Garamond"/>
          <w:color w:val="231F20"/>
          <w:sz w:val="28"/>
          <w:szCs w:val="28"/>
        </w:rPr>
        <w:t>l</w:t>
      </w:r>
      <w:r w:rsidRPr="008B2C2C">
        <w:rPr>
          <w:rFonts w:ascii="Garamond" w:hAnsi="Garamond"/>
          <w:color w:val="231F20"/>
          <w:sz w:val="28"/>
          <w:szCs w:val="28"/>
        </w:rPr>
        <w:t>’elenco</w:t>
      </w:r>
      <w:r w:rsidR="002564AD" w:rsidRPr="008B2C2C">
        <w:rPr>
          <w:rFonts w:ascii="Garamond" w:hAnsi="Garamond"/>
          <w:color w:val="231F20"/>
          <w:spacing w:val="-2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in</w:t>
      </w:r>
      <w:r w:rsidR="002564AD" w:rsidRPr="008B2C2C">
        <w:rPr>
          <w:rFonts w:ascii="Garamond" w:hAnsi="Garamond"/>
          <w:color w:val="231F20"/>
          <w:spacing w:val="-1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Riferimenti</w:t>
      </w:r>
      <w:r w:rsidR="002564AD" w:rsidRPr="008B2C2C">
        <w:rPr>
          <w:rFonts w:ascii="Garamond" w:hAnsi="Garamond"/>
          <w:color w:val="231F20"/>
          <w:spacing w:val="-1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z w:val="28"/>
          <w:szCs w:val="28"/>
        </w:rPr>
        <w:t>bibliografico.</w:t>
      </w:r>
    </w:p>
    <w:p w14:paraId="2D911466" w14:textId="77777777" w:rsidR="002564AD" w:rsidRPr="008B2C2C" w:rsidRDefault="002564AD" w:rsidP="001F7555">
      <w:pPr>
        <w:pStyle w:val="Textoindependiente"/>
        <w:spacing w:before="8"/>
        <w:ind w:left="993" w:hanging="567"/>
        <w:jc w:val="both"/>
        <w:rPr>
          <w:rFonts w:ascii="Garamond" w:hAnsi="Garamond"/>
          <w:sz w:val="28"/>
          <w:szCs w:val="28"/>
        </w:rPr>
      </w:pPr>
    </w:p>
    <w:p w14:paraId="31C8525D" w14:textId="77777777" w:rsidR="002564AD" w:rsidRPr="008B2C2C" w:rsidRDefault="002564AD" w:rsidP="001F7555">
      <w:pPr>
        <w:pStyle w:val="Ttulo1"/>
        <w:numPr>
          <w:ilvl w:val="0"/>
          <w:numId w:val="1"/>
        </w:numPr>
        <w:tabs>
          <w:tab w:val="left" w:pos="615"/>
        </w:tabs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REGOLE</w:t>
      </w:r>
      <w:r w:rsidRPr="008B2C2C">
        <w:rPr>
          <w:rFonts w:ascii="Garamond" w:hAnsi="Garamond"/>
          <w:color w:val="231F20"/>
          <w:spacing w:val="-10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IN</w:t>
      </w:r>
      <w:r w:rsidRPr="008B2C2C">
        <w:rPr>
          <w:rFonts w:ascii="Garamond" w:hAnsi="Garamond"/>
          <w:color w:val="231F20"/>
          <w:spacing w:val="-10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VALUTAZIONE</w:t>
      </w:r>
      <w:r w:rsidRPr="008B2C2C">
        <w:rPr>
          <w:rFonts w:ascii="Garamond" w:hAnsi="Garamond"/>
          <w:color w:val="231F20"/>
          <w:spacing w:val="-10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 PARTIRE DAL</w:t>
      </w:r>
      <w:r w:rsidRPr="008B2C2C">
        <w:rPr>
          <w:rFonts w:ascii="Garamond" w:hAnsi="Garamond"/>
          <w:color w:val="231F20"/>
          <w:spacing w:val="-10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LAVORI:</w:t>
      </w:r>
    </w:p>
    <w:p w14:paraId="6D0C944C" w14:textId="33F6A161" w:rsidR="002564AD" w:rsidRPr="008B2C2C" w:rsidRDefault="002564AD" w:rsidP="001F7555">
      <w:pPr>
        <w:pStyle w:val="Prrafodelista"/>
        <w:numPr>
          <w:ilvl w:val="1"/>
          <w:numId w:val="1"/>
        </w:numPr>
        <w:tabs>
          <w:tab w:val="left" w:pos="878"/>
        </w:tabs>
        <w:spacing w:before="104" w:line="328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Tutti i lavori saranno ricevuti dai membri del Comitato Organizzatore dell'evento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e, successivamente, sar</w:t>
      </w:r>
      <w:r w:rsidR="00D6761E">
        <w:rPr>
          <w:rFonts w:ascii="Garamond" w:hAnsi="Garamond"/>
          <w:color w:val="231F20"/>
          <w:spacing w:val="1"/>
          <w:sz w:val="28"/>
          <w:szCs w:val="28"/>
        </w:rPr>
        <w:t>anno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inviat</w:t>
      </w:r>
      <w:r w:rsidR="00D6761E">
        <w:rPr>
          <w:rFonts w:ascii="Garamond" w:hAnsi="Garamond"/>
          <w:color w:val="231F20"/>
          <w:spacing w:val="1"/>
          <w:sz w:val="28"/>
          <w:szCs w:val="28"/>
        </w:rPr>
        <w:t>i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ai Membri del </w:t>
      </w:r>
      <w:r w:rsidRPr="008B2C2C">
        <w:rPr>
          <w:rFonts w:ascii="Garamond" w:hAnsi="Garamond"/>
          <w:color w:val="231F20"/>
          <w:sz w:val="28"/>
          <w:szCs w:val="28"/>
        </w:rPr>
        <w:t xml:space="preserve">Comitato Scientifico per </w:t>
      </w:r>
      <w:r w:rsidRPr="008B2C2C">
        <w:rPr>
          <w:rFonts w:ascii="Garamond" w:hAnsi="Garamond"/>
          <w:color w:val="231F20"/>
          <w:sz w:val="28"/>
          <w:szCs w:val="28"/>
        </w:rPr>
        <w:lastRenderedPageBreak/>
        <w:t xml:space="preserve">effettuare una </w:t>
      </w:r>
      <w:proofErr w:type="gramStart"/>
      <w:r w:rsidRPr="008B2C2C">
        <w:rPr>
          <w:rFonts w:ascii="Garamond" w:hAnsi="Garamond"/>
          <w:color w:val="231F20"/>
          <w:sz w:val="28"/>
          <w:szCs w:val="28"/>
        </w:rPr>
        <w:t>revisione</w:t>
      </w:r>
      <w:r w:rsidRPr="008B2C2C">
        <w:rPr>
          <w:rFonts w:ascii="Garamond" w:hAnsi="Garamond"/>
          <w:color w:val="231F20"/>
          <w:spacing w:val="-70"/>
          <w:sz w:val="28"/>
          <w:szCs w:val="28"/>
        </w:rPr>
        <w:t xml:space="preserve"> </w:t>
      </w:r>
      <w:r w:rsidR="00B227F3">
        <w:rPr>
          <w:rFonts w:ascii="Garamond" w:hAnsi="Garamond"/>
          <w:i/>
          <w:color w:val="231F20"/>
          <w:sz w:val="28"/>
          <w:szCs w:val="28"/>
        </w:rPr>
        <w:t xml:space="preserve"> </w:t>
      </w:r>
      <w:r w:rsidR="00B227F3" w:rsidRPr="008B2C2C">
        <w:rPr>
          <w:rFonts w:ascii="Garamond" w:hAnsi="Garamond"/>
          <w:i/>
          <w:color w:val="231F20"/>
          <w:sz w:val="28"/>
          <w:szCs w:val="28"/>
        </w:rPr>
        <w:t>double</w:t>
      </w:r>
      <w:proofErr w:type="gramEnd"/>
      <w:r w:rsidR="00B227F3" w:rsidRPr="008B2C2C">
        <w:rPr>
          <w:rFonts w:ascii="Garamond" w:hAnsi="Garamond"/>
          <w:i/>
          <w:color w:val="231F20"/>
          <w:sz w:val="28"/>
          <w:szCs w:val="28"/>
        </w:rPr>
        <w:t>-blind</w:t>
      </w:r>
      <w:r w:rsidR="00B227F3" w:rsidRPr="008B2C2C">
        <w:rPr>
          <w:rFonts w:ascii="Garamond" w:hAnsi="Garamond"/>
          <w:i/>
          <w:color w:val="231F20"/>
          <w:spacing w:val="2"/>
          <w:sz w:val="28"/>
          <w:szCs w:val="28"/>
        </w:rPr>
        <w:t xml:space="preserve"> </w:t>
      </w:r>
      <w:r w:rsidR="00B227F3" w:rsidRPr="008B2C2C">
        <w:rPr>
          <w:rFonts w:ascii="Garamond" w:hAnsi="Garamond"/>
          <w:i/>
          <w:color w:val="231F20"/>
          <w:sz w:val="28"/>
          <w:szCs w:val="28"/>
        </w:rPr>
        <w:t>peer</w:t>
      </w:r>
      <w:r w:rsidR="00B227F3" w:rsidRPr="008B2C2C">
        <w:rPr>
          <w:rFonts w:ascii="Garamond" w:hAnsi="Garamond"/>
          <w:i/>
          <w:color w:val="231F20"/>
          <w:spacing w:val="3"/>
          <w:sz w:val="28"/>
          <w:szCs w:val="28"/>
        </w:rPr>
        <w:t xml:space="preserve"> </w:t>
      </w:r>
      <w:r w:rsidR="00B227F3" w:rsidRPr="008B2C2C">
        <w:rPr>
          <w:rFonts w:ascii="Garamond" w:hAnsi="Garamond"/>
          <w:i/>
          <w:color w:val="231F20"/>
          <w:sz w:val="28"/>
          <w:szCs w:val="28"/>
        </w:rPr>
        <w:t>review</w:t>
      </w:r>
      <w:r w:rsidRPr="008B2C2C">
        <w:rPr>
          <w:rFonts w:ascii="Garamond" w:hAnsi="Garamond"/>
          <w:color w:val="231F20"/>
          <w:sz w:val="28"/>
          <w:szCs w:val="28"/>
        </w:rPr>
        <w:t>;</w:t>
      </w:r>
    </w:p>
    <w:p w14:paraId="16A211A3" w14:textId="3DA2AF26" w:rsidR="002564AD" w:rsidRPr="008B2C2C" w:rsidRDefault="002564AD" w:rsidP="001F7555">
      <w:pPr>
        <w:pStyle w:val="Prrafodelista"/>
        <w:numPr>
          <w:ilvl w:val="1"/>
          <w:numId w:val="1"/>
        </w:numPr>
        <w:tabs>
          <w:tab w:val="left" w:pos="944"/>
        </w:tabs>
        <w:spacing w:before="2" w:line="331" w:lineRule="auto"/>
        <w:ind w:left="993" w:right="275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L'eventuale mancato rispetto dei predetti requisiti formali può comportare la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disapprovazione dell'articolo o dell'abstract immediatamente o, nei casi in cui il Comitato Organizzatore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lo riterrà opportuno, potrà restituire l'ARTICOLO o l'ABSTRACT chiedendo la modifica da parte dell'autore (o degli autori) entro 5 giorni</w:t>
      </w:r>
      <w:r w:rsidR="00854AC2">
        <w:rPr>
          <w:rFonts w:ascii="Garamond" w:hAnsi="Garamond"/>
          <w:color w:val="231F20"/>
          <w:sz w:val="28"/>
          <w:szCs w:val="28"/>
        </w:rPr>
        <w:t>,</w:t>
      </w:r>
      <w:r w:rsidRPr="008B2C2C">
        <w:rPr>
          <w:rFonts w:ascii="Garamond" w:hAnsi="Garamond"/>
          <w:color w:val="231F20"/>
          <w:sz w:val="28"/>
          <w:szCs w:val="28"/>
        </w:rPr>
        <w:t xml:space="preserve"> per</w:t>
      </w:r>
      <w:r w:rsidR="00854AC2">
        <w:rPr>
          <w:rFonts w:ascii="Garamond" w:hAnsi="Garamond"/>
          <w:color w:val="231F20"/>
          <w:sz w:val="28"/>
          <w:szCs w:val="28"/>
        </w:rPr>
        <w:t xml:space="preserve"> </w:t>
      </w:r>
      <w:r w:rsidR="00D6761E">
        <w:rPr>
          <w:rFonts w:ascii="Garamond" w:hAnsi="Garamond"/>
          <w:color w:val="231F20"/>
          <w:sz w:val="28"/>
          <w:szCs w:val="28"/>
        </w:rPr>
        <w:t xml:space="preserve">successivo </w:t>
      </w:r>
      <w:r w:rsidR="00854AC2">
        <w:rPr>
          <w:rFonts w:ascii="Garamond" w:hAnsi="Garamond"/>
          <w:color w:val="231F20"/>
          <w:sz w:val="28"/>
          <w:szCs w:val="28"/>
        </w:rPr>
        <w:t>invio</w:t>
      </w:r>
      <w:r w:rsidRPr="008B2C2C">
        <w:rPr>
          <w:rFonts w:ascii="Garamond" w:hAnsi="Garamond"/>
          <w:color w:val="231F20"/>
          <w:spacing w:val="-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a</w:t>
      </w:r>
      <w:r w:rsidR="00854AC2">
        <w:rPr>
          <w:rFonts w:ascii="Garamond" w:hAnsi="Garamond"/>
          <w:color w:val="231F20"/>
          <w:sz w:val="28"/>
          <w:szCs w:val="28"/>
        </w:rPr>
        <w:t>i</w:t>
      </w:r>
      <w:r w:rsidRPr="008B2C2C">
        <w:rPr>
          <w:rFonts w:ascii="Garamond" w:hAnsi="Garamond"/>
          <w:color w:val="231F20"/>
          <w:spacing w:val="-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membri di</w:t>
      </w:r>
      <w:r w:rsidRPr="008B2C2C">
        <w:rPr>
          <w:rFonts w:ascii="Garamond" w:hAnsi="Garamond"/>
          <w:color w:val="231F20"/>
          <w:spacing w:val="-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Comitato</w:t>
      </w:r>
      <w:r w:rsidRPr="008B2C2C">
        <w:rPr>
          <w:rFonts w:ascii="Garamond" w:hAnsi="Garamond"/>
          <w:color w:val="231F20"/>
          <w:spacing w:val="-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scientifico;</w:t>
      </w:r>
    </w:p>
    <w:p w14:paraId="628B4E97" w14:textId="63689FB1" w:rsidR="002564AD" w:rsidRPr="008B2C2C" w:rsidRDefault="002564AD" w:rsidP="001F7555">
      <w:pPr>
        <w:pStyle w:val="Prrafodelista"/>
        <w:numPr>
          <w:ilvl w:val="1"/>
          <w:numId w:val="1"/>
        </w:numPr>
        <w:tabs>
          <w:tab w:val="left" w:pos="869"/>
        </w:tabs>
        <w:spacing w:line="328" w:lineRule="auto"/>
        <w:ind w:left="993" w:right="275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I criteri di valutazione degli articoli tengono conto della rilevanza del tema proposto, la chiarezza, concisione e correttezza linguistica, la qualità e l'intraprendenza de</w:t>
      </w:r>
      <w:r w:rsidR="00D6761E">
        <w:rPr>
          <w:rFonts w:ascii="Garamond" w:hAnsi="Garamond"/>
          <w:color w:val="231F20"/>
          <w:sz w:val="28"/>
          <w:szCs w:val="28"/>
        </w:rPr>
        <w:t>gli</w:t>
      </w:r>
      <w:r w:rsidRPr="008B2C2C">
        <w:rPr>
          <w:rFonts w:ascii="Garamond" w:hAnsi="Garamond"/>
          <w:color w:val="231F20"/>
          <w:sz w:val="28"/>
          <w:szCs w:val="28"/>
        </w:rPr>
        <w:t xml:space="preserve"> argoment</w:t>
      </w:r>
      <w:r w:rsidR="00854AC2">
        <w:rPr>
          <w:rFonts w:ascii="Garamond" w:hAnsi="Garamond"/>
          <w:color w:val="231F20"/>
          <w:sz w:val="28"/>
          <w:szCs w:val="28"/>
        </w:rPr>
        <w:t>i</w:t>
      </w:r>
      <w:r w:rsidRPr="008B2C2C">
        <w:rPr>
          <w:rFonts w:ascii="Garamond" w:hAnsi="Garamond"/>
          <w:color w:val="231F20"/>
          <w:sz w:val="28"/>
          <w:szCs w:val="28"/>
        </w:rPr>
        <w:t xml:space="preserve">, </w:t>
      </w:r>
      <w:r w:rsidR="00D6761E">
        <w:rPr>
          <w:rFonts w:ascii="Garamond" w:hAnsi="Garamond"/>
          <w:color w:val="231F20"/>
          <w:sz w:val="28"/>
          <w:szCs w:val="28"/>
        </w:rPr>
        <w:t>l’osservanza</w:t>
      </w:r>
      <w:r w:rsidR="00D6761E" w:rsidRPr="008B2C2C">
        <w:rPr>
          <w:rFonts w:ascii="Garamond" w:hAnsi="Garamond"/>
          <w:color w:val="231F20"/>
          <w:sz w:val="28"/>
          <w:szCs w:val="28"/>
        </w:rPr>
        <w:t xml:space="preserve"> </w:t>
      </w:r>
      <w:r w:rsidR="00D6761E">
        <w:rPr>
          <w:rFonts w:ascii="Garamond" w:hAnsi="Garamond"/>
          <w:color w:val="231F20"/>
          <w:sz w:val="28"/>
          <w:szCs w:val="28"/>
        </w:rPr>
        <w:t>de</w:t>
      </w:r>
      <w:r w:rsidRPr="008B2C2C">
        <w:rPr>
          <w:rFonts w:ascii="Garamond" w:hAnsi="Garamond"/>
          <w:color w:val="231F20"/>
          <w:sz w:val="28"/>
          <w:szCs w:val="28"/>
        </w:rPr>
        <w:t>lle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 xml:space="preserve">regole di formattazione espresse nell'avviso pubblico, </w:t>
      </w:r>
      <w:r w:rsidR="00854AC2">
        <w:rPr>
          <w:rFonts w:ascii="Garamond" w:hAnsi="Garamond"/>
          <w:color w:val="231F20"/>
          <w:sz w:val="28"/>
          <w:szCs w:val="28"/>
        </w:rPr>
        <w:t xml:space="preserve">la </w:t>
      </w:r>
      <w:r w:rsidRPr="008B2C2C">
        <w:rPr>
          <w:rFonts w:ascii="Garamond" w:hAnsi="Garamond"/>
          <w:color w:val="231F20"/>
          <w:sz w:val="28"/>
          <w:szCs w:val="28"/>
        </w:rPr>
        <w:t>corretta presentazione di citazioni e note a piè di pagina,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 xml:space="preserve">riferimenti bibliografici , relazione </w:t>
      </w:r>
      <w:r w:rsidR="00854AC2">
        <w:rPr>
          <w:rFonts w:ascii="Garamond" w:hAnsi="Garamond"/>
          <w:color w:val="231F20"/>
          <w:sz w:val="28"/>
          <w:szCs w:val="28"/>
        </w:rPr>
        <w:t>del</w:t>
      </w:r>
      <w:r w:rsidRPr="008B2C2C">
        <w:rPr>
          <w:rFonts w:ascii="Garamond" w:hAnsi="Garamond"/>
          <w:color w:val="231F20"/>
          <w:sz w:val="28"/>
          <w:szCs w:val="28"/>
        </w:rPr>
        <w:t xml:space="preserve"> tema alle linee di ricerca espresse nel presente avviso pubblico,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originalità e pertinenza dell'analisi, tematica ben definita, esaurimento del problema proposto (se presente), contestualizzazione del problema, basi teoriche precise, chiarezza del metodo utilizzato,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chiara </w:t>
      </w:r>
      <w:r w:rsidRPr="008B2C2C">
        <w:rPr>
          <w:rFonts w:ascii="Garamond" w:hAnsi="Garamond"/>
          <w:color w:val="231F20"/>
          <w:sz w:val="28"/>
          <w:szCs w:val="28"/>
        </w:rPr>
        <w:t>identificazione delle fonti utilizzate e citate, coerenza tra argomentazioni e risultati</w:t>
      </w:r>
      <w:r w:rsidRPr="008B2C2C">
        <w:rPr>
          <w:rFonts w:ascii="Garamond" w:hAnsi="Garamond"/>
          <w:color w:val="231F20"/>
          <w:spacing w:val="1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presentat</w:t>
      </w:r>
      <w:r w:rsidR="00D6761E">
        <w:rPr>
          <w:rFonts w:ascii="Garamond" w:hAnsi="Garamond"/>
          <w:color w:val="231F20"/>
          <w:sz w:val="28"/>
          <w:szCs w:val="28"/>
        </w:rPr>
        <w:t>i</w:t>
      </w:r>
      <w:r w:rsidRPr="008B2C2C">
        <w:rPr>
          <w:rFonts w:ascii="Garamond" w:hAnsi="Garamond"/>
          <w:color w:val="231F20"/>
          <w:sz w:val="28"/>
          <w:szCs w:val="28"/>
        </w:rPr>
        <w:t xml:space="preserve">, rassegna bibliografica e documentaria completa e attuale, analisi critica </w:t>
      </w:r>
      <w:r w:rsidR="00854AC2">
        <w:rPr>
          <w:rFonts w:ascii="Garamond" w:hAnsi="Garamond"/>
          <w:color w:val="231F20"/>
          <w:sz w:val="28"/>
          <w:szCs w:val="28"/>
        </w:rPr>
        <w:t>de</w:t>
      </w:r>
      <w:r w:rsidR="00D6761E">
        <w:rPr>
          <w:rFonts w:ascii="Garamond" w:hAnsi="Garamond"/>
          <w:color w:val="231F20"/>
          <w:sz w:val="28"/>
          <w:szCs w:val="28"/>
        </w:rPr>
        <w:t>l</w:t>
      </w:r>
      <w:r w:rsidR="00854AC2">
        <w:rPr>
          <w:rFonts w:ascii="Garamond" w:hAnsi="Garamond"/>
          <w:color w:val="231F20"/>
          <w:sz w:val="28"/>
          <w:szCs w:val="28"/>
        </w:rPr>
        <w:t>l</w:t>
      </w:r>
      <w:r w:rsidR="00D6761E">
        <w:rPr>
          <w:rFonts w:ascii="Garamond" w:hAnsi="Garamond"/>
          <w:color w:val="231F20"/>
          <w:sz w:val="28"/>
          <w:szCs w:val="28"/>
        </w:rPr>
        <w:t>e</w:t>
      </w:r>
      <w:r w:rsidR="00854AC2">
        <w:rPr>
          <w:rFonts w:ascii="Garamond" w:hAnsi="Garamond"/>
          <w:color w:val="231F20"/>
          <w:sz w:val="28"/>
          <w:szCs w:val="28"/>
        </w:rPr>
        <w:t xml:space="preserve"> opere esistente sul</w:t>
      </w:r>
      <w:r w:rsidRPr="008B2C2C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tema;</w:t>
      </w:r>
    </w:p>
    <w:p w14:paraId="34180D53" w14:textId="71C31741" w:rsidR="00CB2288" w:rsidRPr="008B2C2C" w:rsidRDefault="003563E0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b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>Come</w:t>
      </w:r>
      <w:r w:rsidR="002564AD" w:rsidRPr="008B2C2C">
        <w:rPr>
          <w:rFonts w:ascii="Garamond" w:hAnsi="Garamond"/>
          <w:color w:val="231F20"/>
          <w:sz w:val="28"/>
          <w:szCs w:val="28"/>
        </w:rPr>
        <w:t xml:space="preserve"> criterio generale per l'ammissibilità </w:t>
      </w:r>
      <w:r w:rsidR="00A07F83" w:rsidRPr="008B2C2C">
        <w:rPr>
          <w:rFonts w:ascii="Garamond" w:hAnsi="Garamond"/>
          <w:color w:val="231F20"/>
          <w:sz w:val="28"/>
          <w:szCs w:val="28"/>
        </w:rPr>
        <w:t>del</w:t>
      </w:r>
      <w:r w:rsidR="00A07F83">
        <w:rPr>
          <w:rFonts w:ascii="Garamond" w:hAnsi="Garamond"/>
          <w:color w:val="231F20"/>
          <w:sz w:val="28"/>
          <w:szCs w:val="28"/>
        </w:rPr>
        <w:t>l’articolo</w:t>
      </w:r>
      <w:r w:rsidR="002564AD" w:rsidRPr="008B2C2C">
        <w:rPr>
          <w:rFonts w:ascii="Garamond" w:hAnsi="Garamond"/>
          <w:color w:val="231F20"/>
          <w:sz w:val="28"/>
          <w:szCs w:val="28"/>
        </w:rPr>
        <w:t xml:space="preserve"> propost</w:t>
      </w:r>
      <w:r>
        <w:rPr>
          <w:rFonts w:ascii="Garamond" w:hAnsi="Garamond"/>
          <w:color w:val="231F20"/>
          <w:sz w:val="28"/>
          <w:szCs w:val="28"/>
        </w:rPr>
        <w:t>o</w:t>
      </w:r>
      <w:r w:rsidR="002564AD" w:rsidRPr="008B2C2C">
        <w:rPr>
          <w:rFonts w:ascii="Garamond" w:hAnsi="Garamond"/>
          <w:color w:val="231F20"/>
          <w:sz w:val="28"/>
          <w:szCs w:val="28"/>
        </w:rPr>
        <w:t xml:space="preserve"> di </w:t>
      </w:r>
      <w:r>
        <w:rPr>
          <w:rFonts w:ascii="Garamond" w:hAnsi="Garamond"/>
          <w:b/>
          <w:color w:val="231F20"/>
          <w:sz w:val="28"/>
          <w:szCs w:val="28"/>
        </w:rPr>
        <w:t xml:space="preserve">autore </w:t>
      </w:r>
      <w:r w:rsidR="002564AD" w:rsidRPr="008B2C2C">
        <w:rPr>
          <w:rFonts w:ascii="Garamond" w:hAnsi="Garamond"/>
          <w:b/>
          <w:color w:val="231F20"/>
          <w:sz w:val="28"/>
          <w:szCs w:val="28"/>
        </w:rPr>
        <w:t>individual</w:t>
      </w:r>
      <w:r>
        <w:rPr>
          <w:rFonts w:ascii="Garamond" w:hAnsi="Garamond"/>
          <w:b/>
          <w:color w:val="231F20"/>
          <w:sz w:val="28"/>
          <w:szCs w:val="28"/>
        </w:rPr>
        <w:t>e,</w:t>
      </w:r>
      <w:r w:rsidR="002564AD" w:rsidRPr="008B2C2C">
        <w:rPr>
          <w:rFonts w:ascii="Garamond" w:hAnsi="Garamond"/>
          <w:color w:val="231F20"/>
          <w:sz w:val="28"/>
          <w:szCs w:val="28"/>
        </w:rPr>
        <w:t xml:space="preserve"> </w:t>
      </w:r>
      <w:r w:rsidR="002564AD" w:rsidRPr="008B2C2C">
        <w:rPr>
          <w:rFonts w:ascii="Garamond" w:hAnsi="Garamond"/>
          <w:color w:val="231F20"/>
          <w:spacing w:val="1"/>
          <w:sz w:val="28"/>
          <w:szCs w:val="28"/>
        </w:rPr>
        <w:t>l'</w:t>
      </w:r>
      <w:r w:rsidR="002564AD" w:rsidRPr="008B2C2C">
        <w:rPr>
          <w:rFonts w:ascii="Garamond" w:hAnsi="Garamond"/>
          <w:color w:val="231F20"/>
          <w:sz w:val="28"/>
          <w:szCs w:val="28"/>
        </w:rPr>
        <w:t>autore deve</w:t>
      </w:r>
      <w:r w:rsidR="00DF2F63">
        <w:rPr>
          <w:rFonts w:ascii="Garamond" w:hAnsi="Garamond"/>
          <w:color w:val="231F20"/>
          <w:sz w:val="28"/>
          <w:szCs w:val="28"/>
        </w:rPr>
        <w:t xml:space="preserve"> essere Dottore di Ricerca o</w:t>
      </w:r>
      <w:r>
        <w:rPr>
          <w:rFonts w:ascii="Garamond" w:hAnsi="Garamond"/>
          <w:color w:val="231F20"/>
          <w:sz w:val="28"/>
          <w:szCs w:val="28"/>
        </w:rPr>
        <w:t>, almeno, essere iscritto ad un ciclo di</w:t>
      </w:r>
      <w:r w:rsidR="002564AD" w:rsidRPr="008B2C2C">
        <w:rPr>
          <w:rFonts w:ascii="Garamond" w:hAnsi="Garamond"/>
          <w:b/>
          <w:color w:val="231F20"/>
          <w:sz w:val="28"/>
          <w:szCs w:val="28"/>
        </w:rPr>
        <w:t xml:space="preserve"> </w:t>
      </w:r>
      <w:r w:rsidR="00A07F83" w:rsidRPr="008B2C2C">
        <w:rPr>
          <w:rFonts w:ascii="Garamond" w:hAnsi="Garamond"/>
          <w:b/>
          <w:color w:val="231F20"/>
          <w:sz w:val="28"/>
          <w:szCs w:val="28"/>
        </w:rPr>
        <w:t>dottorato.</w:t>
      </w:r>
      <w:r w:rsidR="002564AD" w:rsidRPr="008B2C2C">
        <w:rPr>
          <w:rFonts w:ascii="Garamond" w:hAnsi="Garamond"/>
          <w:color w:val="231F20"/>
          <w:sz w:val="28"/>
          <w:szCs w:val="28"/>
        </w:rPr>
        <w:t xml:space="preserve"> </w:t>
      </w:r>
    </w:p>
    <w:p w14:paraId="19C40910" w14:textId="1FD0A912" w:rsidR="00CB2288" w:rsidRPr="00CB2288" w:rsidRDefault="00CB2288" w:rsidP="001F7555">
      <w:pPr>
        <w:pStyle w:val="Prrafodelista"/>
        <w:numPr>
          <w:ilvl w:val="1"/>
          <w:numId w:val="1"/>
        </w:numPr>
        <w:spacing w:line="331" w:lineRule="auto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CB2288">
        <w:rPr>
          <w:rFonts w:ascii="Garamond" w:hAnsi="Garamond"/>
          <w:color w:val="231F20"/>
          <w:sz w:val="28"/>
          <w:szCs w:val="28"/>
        </w:rPr>
        <w:t xml:space="preserve">Ai sensi della norma </w:t>
      </w:r>
      <w:r w:rsidR="00D6761E">
        <w:rPr>
          <w:rFonts w:ascii="Garamond" w:hAnsi="Garamond"/>
          <w:color w:val="231F20"/>
          <w:sz w:val="28"/>
          <w:szCs w:val="28"/>
        </w:rPr>
        <w:t>al</w:t>
      </w:r>
      <w:r w:rsidRPr="00CB2288">
        <w:rPr>
          <w:rFonts w:ascii="Garamond" w:hAnsi="Garamond"/>
          <w:color w:val="231F20"/>
          <w:sz w:val="28"/>
          <w:szCs w:val="28"/>
        </w:rPr>
        <w:t xml:space="preserve"> numero precedente, </w:t>
      </w:r>
      <w:r w:rsidRPr="00CB2288">
        <w:rPr>
          <w:rFonts w:ascii="Garamond" w:hAnsi="Garamond"/>
          <w:b/>
          <w:color w:val="231F20"/>
          <w:sz w:val="28"/>
          <w:szCs w:val="28"/>
        </w:rPr>
        <w:t xml:space="preserve">i coautori possono essere ammessi alla </w:t>
      </w:r>
      <w:r w:rsidR="00D6761E">
        <w:rPr>
          <w:rFonts w:ascii="Garamond" w:hAnsi="Garamond"/>
          <w:b/>
          <w:color w:val="231F20"/>
          <w:sz w:val="28"/>
          <w:szCs w:val="28"/>
        </w:rPr>
        <w:t>freque</w:t>
      </w:r>
      <w:r w:rsidRPr="00CB2288">
        <w:rPr>
          <w:rFonts w:ascii="Garamond" w:hAnsi="Garamond"/>
          <w:b/>
          <w:color w:val="231F20"/>
          <w:sz w:val="28"/>
          <w:szCs w:val="28"/>
        </w:rPr>
        <w:t xml:space="preserve">nza di un titolo accademico inferiore, </w:t>
      </w:r>
      <w:r w:rsidRPr="00CB2288">
        <w:rPr>
          <w:rFonts w:ascii="Garamond" w:hAnsi="Garamond"/>
          <w:color w:val="231F20"/>
          <w:sz w:val="28"/>
          <w:szCs w:val="28"/>
        </w:rPr>
        <w:t xml:space="preserve">come </w:t>
      </w:r>
      <w:r w:rsidRPr="00CB2288">
        <w:rPr>
          <w:rFonts w:ascii="Garamond" w:hAnsi="Garamond"/>
          <w:b/>
          <w:color w:val="231F20"/>
          <w:sz w:val="28"/>
          <w:szCs w:val="28"/>
        </w:rPr>
        <w:t xml:space="preserve">la laurea in Giurisprudenza, </w:t>
      </w:r>
      <w:r w:rsidRPr="00CB2288">
        <w:rPr>
          <w:rFonts w:ascii="Garamond" w:hAnsi="Garamond"/>
          <w:color w:val="231F20"/>
          <w:sz w:val="28"/>
          <w:szCs w:val="28"/>
        </w:rPr>
        <w:t xml:space="preserve">Scienze Sociali, Scienze Politiche, Filosofia (ecc.) purché l'altro co-autore </w:t>
      </w:r>
      <w:r w:rsidR="00A07F83">
        <w:rPr>
          <w:rFonts w:ascii="Garamond" w:hAnsi="Garamond"/>
          <w:color w:val="231F20"/>
          <w:sz w:val="28"/>
          <w:szCs w:val="28"/>
        </w:rPr>
        <w:t>sia dottore di ricerca o dottorando</w:t>
      </w:r>
      <w:r w:rsidR="00F514E7">
        <w:rPr>
          <w:rFonts w:ascii="Garamond" w:hAnsi="Garamond"/>
          <w:color w:val="231F20"/>
          <w:sz w:val="28"/>
          <w:szCs w:val="28"/>
        </w:rPr>
        <w:t xml:space="preserve"> iscritto ad un ciclo di dottorato.</w:t>
      </w:r>
    </w:p>
    <w:p w14:paraId="109C7179" w14:textId="1BB3FB83" w:rsidR="00CB2288" w:rsidRPr="00CB2288" w:rsidRDefault="00CB2288" w:rsidP="001F7555">
      <w:pPr>
        <w:pStyle w:val="Prrafodelista"/>
        <w:numPr>
          <w:ilvl w:val="1"/>
          <w:numId w:val="1"/>
        </w:numPr>
        <w:spacing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 w:rsidRPr="00CB2288">
        <w:rPr>
          <w:rFonts w:ascii="Garamond" w:hAnsi="Garamond"/>
          <w:color w:val="231F20"/>
          <w:sz w:val="28"/>
          <w:szCs w:val="28"/>
        </w:rPr>
        <w:t xml:space="preserve">C'è anche la possibilità per </w:t>
      </w:r>
      <w:r w:rsidRPr="00CB2288">
        <w:rPr>
          <w:rFonts w:ascii="Garamond" w:hAnsi="Garamond"/>
          <w:b/>
          <w:color w:val="231F20"/>
          <w:sz w:val="28"/>
          <w:szCs w:val="28"/>
        </w:rPr>
        <w:t>gli studenti di giurisprudenza di presentare e pubblicare le proprie ricerche</w:t>
      </w:r>
      <w:r w:rsidRPr="00CB2288">
        <w:rPr>
          <w:rFonts w:ascii="Garamond" w:hAnsi="Garamond"/>
          <w:color w:val="231F20"/>
          <w:sz w:val="28"/>
          <w:szCs w:val="28"/>
        </w:rPr>
        <w:t xml:space="preserve">, ma solo quando sono oggetto di studio in gruppi di ricerca e sotto la </w:t>
      </w:r>
      <w:r w:rsidR="002208B9">
        <w:rPr>
          <w:rFonts w:ascii="Garamond" w:hAnsi="Garamond"/>
          <w:color w:val="231F20"/>
          <w:sz w:val="28"/>
          <w:szCs w:val="28"/>
        </w:rPr>
        <w:t>tutela</w:t>
      </w:r>
      <w:r w:rsidRPr="00CB2288">
        <w:rPr>
          <w:rFonts w:ascii="Garamond" w:hAnsi="Garamond"/>
          <w:color w:val="231F20"/>
          <w:sz w:val="28"/>
          <w:szCs w:val="28"/>
        </w:rPr>
        <w:t xml:space="preserve"> di un professor</w:t>
      </w:r>
      <w:r w:rsidR="002208B9">
        <w:rPr>
          <w:rFonts w:ascii="Garamond" w:hAnsi="Garamond"/>
          <w:color w:val="231F20"/>
          <w:sz w:val="28"/>
          <w:szCs w:val="28"/>
        </w:rPr>
        <w:t>e (tramite lettera di raccomandazione del professore).</w:t>
      </w:r>
    </w:p>
    <w:p w14:paraId="5D016C9D" w14:textId="77777777" w:rsidR="00CB2288" w:rsidRPr="008B2C2C" w:rsidRDefault="00CB2288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CB2288">
        <w:rPr>
          <w:rFonts w:ascii="Garamond" w:hAnsi="Garamond"/>
          <w:color w:val="231F20"/>
          <w:sz w:val="28"/>
          <w:szCs w:val="28"/>
        </w:rPr>
        <w:t>I criteri per la valutazione degli abstract tengono conto della rilevanza del tema proposto; obiettivo di ricerca; Metodologia di ricerca; e conclusioni principali;</w:t>
      </w:r>
    </w:p>
    <w:p w14:paraId="05395973" w14:textId="013D9D79" w:rsidR="00CB2288" w:rsidRPr="008B2C2C" w:rsidRDefault="00CB2288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Gli articoli e gli abstract sono valutati dai membri del Comitato Scientifico con grado</w:t>
      </w:r>
      <w:r w:rsidR="002208B9">
        <w:rPr>
          <w:rFonts w:ascii="Garamond" w:hAnsi="Garamond"/>
          <w:color w:val="231F20"/>
          <w:sz w:val="28"/>
          <w:szCs w:val="28"/>
        </w:rPr>
        <w:t xml:space="preserve"> accademico</w:t>
      </w:r>
      <w:r w:rsidRPr="008B2C2C">
        <w:rPr>
          <w:rFonts w:ascii="Garamond" w:hAnsi="Garamond"/>
          <w:color w:val="231F20"/>
          <w:sz w:val="28"/>
          <w:szCs w:val="28"/>
        </w:rPr>
        <w:t xml:space="preserve"> uguale o superiore all'autore con il grado</w:t>
      </w:r>
      <w:r w:rsidR="009732EC">
        <w:rPr>
          <w:rFonts w:ascii="Garamond" w:hAnsi="Garamond"/>
          <w:color w:val="231F20"/>
          <w:sz w:val="28"/>
          <w:szCs w:val="28"/>
        </w:rPr>
        <w:t xml:space="preserve"> accademico</w:t>
      </w:r>
      <w:r w:rsidRPr="008B2C2C">
        <w:rPr>
          <w:rFonts w:ascii="Garamond" w:hAnsi="Garamond"/>
          <w:color w:val="231F20"/>
          <w:sz w:val="28"/>
          <w:szCs w:val="28"/>
        </w:rPr>
        <w:t xml:space="preserve"> più alto;</w:t>
      </w:r>
    </w:p>
    <w:p w14:paraId="1D1F26B1" w14:textId="36FD88B7" w:rsidR="00CB2288" w:rsidRPr="008B2C2C" w:rsidRDefault="00CB2288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 xml:space="preserve">I membri del Comitato Scientifico sono costituiti da </w:t>
      </w:r>
      <w:r w:rsidR="009732EC">
        <w:rPr>
          <w:rFonts w:ascii="Garamond" w:hAnsi="Garamond"/>
          <w:color w:val="231F20"/>
          <w:sz w:val="28"/>
          <w:szCs w:val="28"/>
        </w:rPr>
        <w:t>dottori di ricerca</w:t>
      </w:r>
      <w:r w:rsidRPr="008B2C2C">
        <w:rPr>
          <w:rFonts w:ascii="Garamond" w:hAnsi="Garamond"/>
          <w:color w:val="231F20"/>
          <w:sz w:val="28"/>
          <w:szCs w:val="28"/>
        </w:rPr>
        <w:t>, con distinte conoscenze sulle tematiche proposte in ciascuna area.</w:t>
      </w:r>
    </w:p>
    <w:p w14:paraId="68694246" w14:textId="7448579B" w:rsidR="00CB2288" w:rsidRPr="008B2C2C" w:rsidRDefault="009732EC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 xml:space="preserve">Il </w:t>
      </w:r>
      <w:r w:rsidR="00CB2288" w:rsidRPr="008B2C2C">
        <w:rPr>
          <w:rFonts w:ascii="Garamond" w:hAnsi="Garamond"/>
          <w:color w:val="231F20"/>
          <w:sz w:val="28"/>
          <w:szCs w:val="28"/>
        </w:rPr>
        <w:t xml:space="preserve">Comitato Scientifico è un organismo autonomo, indipendente e imparziale; agisce </w:t>
      </w:r>
      <w:r w:rsidR="00CB2288" w:rsidRPr="008B2C2C">
        <w:rPr>
          <w:rFonts w:ascii="Garamond" w:hAnsi="Garamond"/>
          <w:color w:val="231F20"/>
          <w:sz w:val="28"/>
          <w:szCs w:val="28"/>
        </w:rPr>
        <w:lastRenderedPageBreak/>
        <w:t xml:space="preserve">in un formato di </w:t>
      </w:r>
      <w:r>
        <w:rPr>
          <w:rFonts w:ascii="Garamond" w:hAnsi="Garamond"/>
          <w:color w:val="231F20"/>
          <w:sz w:val="28"/>
          <w:szCs w:val="28"/>
        </w:rPr>
        <w:t xml:space="preserve">giudice </w:t>
      </w:r>
      <w:r w:rsidR="00CB2288" w:rsidRPr="008B2C2C">
        <w:rPr>
          <w:rFonts w:ascii="Garamond" w:hAnsi="Garamond"/>
          <w:color w:val="231F20"/>
          <w:sz w:val="28"/>
          <w:szCs w:val="28"/>
        </w:rPr>
        <w:t xml:space="preserve">"cieco" senza conoscenza </w:t>
      </w:r>
      <w:r w:rsidRPr="008B2C2C">
        <w:rPr>
          <w:rFonts w:ascii="Garamond" w:hAnsi="Garamond"/>
          <w:color w:val="231F20"/>
          <w:sz w:val="28"/>
          <w:szCs w:val="28"/>
        </w:rPr>
        <w:t>del</w:t>
      </w:r>
      <w:r>
        <w:rPr>
          <w:rFonts w:ascii="Garamond" w:hAnsi="Garamond"/>
          <w:color w:val="231F20"/>
          <w:sz w:val="28"/>
          <w:szCs w:val="28"/>
        </w:rPr>
        <w:t xml:space="preserve">l’autore </w:t>
      </w:r>
      <w:r w:rsidR="00CB2288" w:rsidRPr="008B2C2C">
        <w:rPr>
          <w:rFonts w:ascii="Garamond" w:hAnsi="Garamond"/>
          <w:color w:val="231F20"/>
          <w:sz w:val="28"/>
          <w:szCs w:val="28"/>
        </w:rPr>
        <w:t>dell'opera. Le decisioni, a maggioranza (es. due voti contro uno), sono dichiarate giuste ed inappellabili.</w:t>
      </w:r>
    </w:p>
    <w:p w14:paraId="59EC7F8F" w14:textId="140E7C60" w:rsidR="00CB2288" w:rsidRPr="008B2C2C" w:rsidRDefault="009732EC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>
        <w:rPr>
          <w:rFonts w:ascii="Garamond" w:hAnsi="Garamond"/>
          <w:color w:val="231F20"/>
          <w:sz w:val="28"/>
          <w:szCs w:val="28"/>
        </w:rPr>
        <w:t xml:space="preserve"> Le </w:t>
      </w:r>
      <w:r w:rsidR="00CB2288" w:rsidRPr="008B2C2C">
        <w:rPr>
          <w:rFonts w:ascii="Garamond" w:hAnsi="Garamond"/>
          <w:color w:val="231F20"/>
          <w:sz w:val="28"/>
          <w:szCs w:val="28"/>
        </w:rPr>
        <w:t>decisioni del Comitato Scientifico possono essere motivate</w:t>
      </w:r>
      <w:r>
        <w:rPr>
          <w:rFonts w:ascii="Garamond" w:hAnsi="Garamond"/>
          <w:color w:val="231F20"/>
          <w:sz w:val="28"/>
          <w:szCs w:val="28"/>
        </w:rPr>
        <w:t xml:space="preserve"> o no</w:t>
      </w:r>
      <w:r w:rsidR="00CB2288" w:rsidRPr="008B2C2C">
        <w:rPr>
          <w:rFonts w:ascii="Garamond" w:hAnsi="Garamond"/>
          <w:color w:val="231F20"/>
          <w:sz w:val="28"/>
          <w:szCs w:val="28"/>
        </w:rPr>
        <w:t>, a discrezione dell'organo stesso.</w:t>
      </w:r>
    </w:p>
    <w:p w14:paraId="60E68503" w14:textId="77777777" w:rsidR="00CB2288" w:rsidRPr="00CB2288" w:rsidRDefault="00CB2288" w:rsidP="001F7555">
      <w:pPr>
        <w:pStyle w:val="Prrafodelista"/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</w:p>
    <w:p w14:paraId="097EC111" w14:textId="77198A5C" w:rsidR="00C265FB" w:rsidRDefault="00C265FB" w:rsidP="001F7555">
      <w:pPr>
        <w:pStyle w:val="Prrafodelista"/>
        <w:numPr>
          <w:ilvl w:val="0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b/>
          <w:bCs/>
          <w:color w:val="231F20"/>
          <w:sz w:val="28"/>
          <w:szCs w:val="28"/>
        </w:rPr>
      </w:pPr>
      <w:r>
        <w:rPr>
          <w:rFonts w:ascii="Garamond" w:hAnsi="Garamond"/>
          <w:b/>
          <w:bCs/>
          <w:color w:val="231F20"/>
          <w:sz w:val="28"/>
          <w:szCs w:val="28"/>
        </w:rPr>
        <w:t>SCANDEZE</w:t>
      </w:r>
    </w:p>
    <w:p w14:paraId="29DDDEE3" w14:textId="0B27AA3B" w:rsidR="00C265FB" w:rsidRPr="00C265FB" w:rsidRDefault="00C265FB" w:rsidP="00C265FB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851" w:right="276"/>
        <w:rPr>
          <w:rFonts w:ascii="Garamond" w:hAnsi="Garamond"/>
          <w:color w:val="231F20"/>
          <w:sz w:val="28"/>
          <w:szCs w:val="28"/>
        </w:rPr>
      </w:pPr>
      <w:r w:rsidRPr="00C265FB">
        <w:rPr>
          <w:rFonts w:ascii="Garamond" w:hAnsi="Garamond"/>
          <w:color w:val="231F20"/>
          <w:sz w:val="28"/>
          <w:szCs w:val="28"/>
        </w:rPr>
        <w:t>Consulta le scadenze nella pagina dell'evento.</w:t>
      </w:r>
    </w:p>
    <w:p w14:paraId="0BBA477B" w14:textId="77777777" w:rsidR="00C265FB" w:rsidRPr="00C265FB" w:rsidRDefault="00C265FB" w:rsidP="00C265FB">
      <w:pPr>
        <w:pStyle w:val="Prrafodelista"/>
        <w:tabs>
          <w:tab w:val="left" w:pos="876"/>
        </w:tabs>
        <w:spacing w:line="331" w:lineRule="auto"/>
        <w:ind w:left="851" w:right="276"/>
        <w:rPr>
          <w:rFonts w:ascii="Garamond" w:hAnsi="Garamond"/>
          <w:b/>
          <w:bCs/>
          <w:color w:val="231F20"/>
          <w:sz w:val="28"/>
          <w:szCs w:val="28"/>
        </w:rPr>
      </w:pPr>
    </w:p>
    <w:p w14:paraId="567D2E2C" w14:textId="15B78FAD" w:rsidR="006F43D5" w:rsidRDefault="006F43D5" w:rsidP="001F7555">
      <w:pPr>
        <w:pStyle w:val="Prrafodelista"/>
        <w:numPr>
          <w:ilvl w:val="0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b/>
          <w:bCs/>
          <w:color w:val="231F20"/>
          <w:sz w:val="28"/>
          <w:szCs w:val="28"/>
        </w:rPr>
      </w:pPr>
      <w:r w:rsidRPr="006F43D5">
        <w:rPr>
          <w:rFonts w:ascii="Garamond" w:hAnsi="Garamond"/>
          <w:b/>
          <w:bCs/>
          <w:color w:val="231F20"/>
          <w:sz w:val="28"/>
          <w:szCs w:val="28"/>
        </w:rPr>
        <w:t>REGOLAMENTO DELLA MODALITÀ DI COMUNICAZIONE: PRESENTALE O ONLINE</w:t>
      </w:r>
    </w:p>
    <w:p w14:paraId="6BFDB856" w14:textId="4DCF754D" w:rsidR="006F43D5" w:rsidRPr="006F43D5" w:rsidRDefault="006F43D5" w:rsidP="006F43D5">
      <w:pPr>
        <w:tabs>
          <w:tab w:val="left" w:pos="876"/>
        </w:tabs>
        <w:spacing w:line="331" w:lineRule="auto"/>
        <w:ind w:left="426" w:right="276"/>
        <w:jc w:val="both"/>
        <w:rPr>
          <w:rFonts w:ascii="Garamond" w:hAnsi="Garamond"/>
          <w:color w:val="231F20"/>
          <w:sz w:val="28"/>
          <w:szCs w:val="28"/>
        </w:rPr>
      </w:pPr>
      <w:r w:rsidRPr="006F43D5">
        <w:rPr>
          <w:rFonts w:ascii="Garamond" w:hAnsi="Garamond"/>
          <w:color w:val="231F20"/>
          <w:sz w:val="28"/>
          <w:szCs w:val="28"/>
        </w:rPr>
        <w:t>7.1. Le comunicazioni avverranno di persona e online. Di persona, partecipazione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>si limiterà a un numero ristretto di persone a causa delle misure di sicurezza sanitaria. Nel</w:t>
      </w:r>
      <w:r>
        <w:rPr>
          <w:rFonts w:ascii="Garamond" w:hAnsi="Garamond"/>
          <w:color w:val="231F20"/>
          <w:sz w:val="28"/>
          <w:szCs w:val="28"/>
        </w:rPr>
        <w:t>la modalità</w:t>
      </w:r>
      <w:r w:rsidRPr="006F43D5">
        <w:rPr>
          <w:rFonts w:ascii="Garamond" w:hAnsi="Garamond"/>
          <w:color w:val="231F20"/>
          <w:sz w:val="28"/>
          <w:szCs w:val="28"/>
        </w:rPr>
        <w:t xml:space="preserve"> online, il numero dei partecipanti sarà illimitato, utilizzando piattaforme di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>conferenze digitali (ad esempio, Zoom). Nel panel, gli autori avranno a loro disposizione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>un tempo di 10 minuti;</w:t>
      </w:r>
    </w:p>
    <w:p w14:paraId="02719974" w14:textId="4EFF4D2E" w:rsidR="006F43D5" w:rsidRPr="006F43D5" w:rsidRDefault="006F43D5" w:rsidP="006F43D5">
      <w:pPr>
        <w:tabs>
          <w:tab w:val="left" w:pos="876"/>
        </w:tabs>
        <w:spacing w:line="331" w:lineRule="auto"/>
        <w:ind w:left="426" w:right="276"/>
        <w:jc w:val="both"/>
        <w:rPr>
          <w:rFonts w:ascii="Garamond" w:hAnsi="Garamond"/>
          <w:color w:val="231F20"/>
          <w:sz w:val="28"/>
          <w:szCs w:val="28"/>
        </w:rPr>
      </w:pPr>
      <w:r w:rsidRPr="006F43D5">
        <w:rPr>
          <w:rFonts w:ascii="Garamond" w:hAnsi="Garamond"/>
          <w:color w:val="231F20"/>
          <w:sz w:val="28"/>
          <w:szCs w:val="28"/>
        </w:rPr>
        <w:t>7.1.1. Per garantire la qualità della comunicazione online da parte della piattaforma di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>conferenze digitali, si raccomanda al comunicatore di utilizzare bene Internet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>intensità, soprattutto attraverso il cavo ADSL.</w:t>
      </w:r>
    </w:p>
    <w:p w14:paraId="5DA0D233" w14:textId="73B6F2F0" w:rsidR="006F43D5" w:rsidRPr="006F43D5" w:rsidRDefault="006F43D5" w:rsidP="006F43D5">
      <w:pPr>
        <w:tabs>
          <w:tab w:val="left" w:pos="876"/>
        </w:tabs>
        <w:spacing w:line="331" w:lineRule="auto"/>
        <w:ind w:left="426" w:right="276"/>
        <w:jc w:val="both"/>
        <w:rPr>
          <w:rFonts w:ascii="Garamond" w:hAnsi="Garamond"/>
          <w:color w:val="231F20"/>
          <w:sz w:val="28"/>
          <w:szCs w:val="28"/>
        </w:rPr>
      </w:pPr>
      <w:r w:rsidRPr="006F43D5">
        <w:rPr>
          <w:rFonts w:ascii="Garamond" w:hAnsi="Garamond"/>
          <w:color w:val="231F20"/>
          <w:sz w:val="28"/>
          <w:szCs w:val="28"/>
        </w:rPr>
        <w:t>7.1.1.1. I comunicatori devono accedere alla piattaforma digitale per conferenze 15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>minuti prima dell'inizio dell'orario programmato sul pannello del programma.</w:t>
      </w:r>
    </w:p>
    <w:p w14:paraId="1BACA4CC" w14:textId="4731CCD7" w:rsidR="006F43D5" w:rsidRDefault="006F43D5" w:rsidP="006F43D5">
      <w:pPr>
        <w:tabs>
          <w:tab w:val="left" w:pos="876"/>
        </w:tabs>
        <w:spacing w:line="331" w:lineRule="auto"/>
        <w:ind w:left="426" w:right="276"/>
        <w:jc w:val="both"/>
        <w:rPr>
          <w:rFonts w:ascii="Garamond" w:hAnsi="Garamond"/>
          <w:color w:val="231F20"/>
          <w:sz w:val="28"/>
          <w:szCs w:val="28"/>
        </w:rPr>
      </w:pPr>
      <w:r w:rsidRPr="006F43D5">
        <w:rPr>
          <w:rFonts w:ascii="Garamond" w:hAnsi="Garamond"/>
          <w:color w:val="231F20"/>
          <w:sz w:val="28"/>
          <w:szCs w:val="28"/>
        </w:rPr>
        <w:t>7.1.2. Se per qualsiasi motivo tecnico l'autore non può accedere alla piattaforma digitale del</w:t>
      </w:r>
      <w:r>
        <w:rPr>
          <w:rFonts w:ascii="Garamond" w:hAnsi="Garamond"/>
          <w:color w:val="231F20"/>
          <w:sz w:val="28"/>
          <w:szCs w:val="28"/>
        </w:rPr>
        <w:t>la conferenza</w:t>
      </w:r>
      <w:r w:rsidRPr="006F43D5">
        <w:rPr>
          <w:rFonts w:ascii="Garamond" w:hAnsi="Garamond"/>
          <w:color w:val="231F20"/>
          <w:sz w:val="28"/>
          <w:szCs w:val="28"/>
        </w:rPr>
        <w:t>, è necessario contattare il comitato organizzatore al momento della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>comunicazione, via e-mail (eventos@iberojur.com). Se il problema tecnico non è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>risolto, presenterà la sua comunicazione in video registrato, che sarà pubblicato sul canale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 xml:space="preserve">IBEROJUR su </w:t>
      </w:r>
      <w:proofErr w:type="spellStart"/>
      <w:r w:rsidRPr="006F43D5">
        <w:rPr>
          <w:rFonts w:ascii="Garamond" w:hAnsi="Garamond"/>
          <w:color w:val="231F20"/>
          <w:sz w:val="28"/>
          <w:szCs w:val="28"/>
        </w:rPr>
        <w:t>YouTube</w:t>
      </w:r>
      <w:proofErr w:type="spellEnd"/>
      <w:r w:rsidRPr="006F43D5">
        <w:rPr>
          <w:rFonts w:ascii="Garamond" w:hAnsi="Garamond"/>
          <w:color w:val="231F20"/>
          <w:sz w:val="28"/>
          <w:szCs w:val="28"/>
        </w:rPr>
        <w:t xml:space="preserve"> e sarà a disposizione di tutti i partecipanti all'evento e al</w:t>
      </w:r>
      <w:r>
        <w:rPr>
          <w:rFonts w:ascii="Garamond" w:hAnsi="Garamond"/>
          <w:color w:val="231F20"/>
          <w:sz w:val="28"/>
          <w:szCs w:val="28"/>
        </w:rPr>
        <w:t xml:space="preserve"> </w:t>
      </w:r>
      <w:r w:rsidRPr="006F43D5">
        <w:rPr>
          <w:rFonts w:ascii="Garamond" w:hAnsi="Garamond"/>
          <w:color w:val="231F20"/>
          <w:sz w:val="28"/>
          <w:szCs w:val="28"/>
        </w:rPr>
        <w:t>pubblico permanentemente;</w:t>
      </w:r>
    </w:p>
    <w:p w14:paraId="3E38A4B0" w14:textId="77777777" w:rsidR="006F43D5" w:rsidRPr="006F43D5" w:rsidRDefault="006F43D5" w:rsidP="006F43D5">
      <w:pPr>
        <w:tabs>
          <w:tab w:val="left" w:pos="876"/>
        </w:tabs>
        <w:spacing w:line="331" w:lineRule="auto"/>
        <w:ind w:left="426" w:right="276"/>
        <w:jc w:val="both"/>
        <w:rPr>
          <w:rFonts w:ascii="Garamond" w:hAnsi="Garamond"/>
          <w:color w:val="231F20"/>
          <w:sz w:val="28"/>
          <w:szCs w:val="28"/>
        </w:rPr>
      </w:pPr>
    </w:p>
    <w:p w14:paraId="15CB546B" w14:textId="7D58E604" w:rsidR="00CB2288" w:rsidRPr="008B2C2C" w:rsidRDefault="00CB2288" w:rsidP="001F7555">
      <w:pPr>
        <w:pStyle w:val="Prrafodelista"/>
        <w:numPr>
          <w:ilvl w:val="0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b/>
          <w:bCs/>
          <w:color w:val="231F20"/>
          <w:sz w:val="28"/>
          <w:szCs w:val="28"/>
        </w:rPr>
      </w:pPr>
      <w:r w:rsidRPr="00CB2288">
        <w:rPr>
          <w:rFonts w:ascii="Garamond" w:hAnsi="Garamond"/>
          <w:b/>
          <w:bCs/>
          <w:color w:val="231F20"/>
          <w:sz w:val="28"/>
          <w:szCs w:val="28"/>
        </w:rPr>
        <w:t>PAGAMENTO DELLA QUOTA DI ISCRIZIONE D'AUTORE</w:t>
      </w:r>
    </w:p>
    <w:p w14:paraId="6A904D35" w14:textId="5D500A37" w:rsidR="00CB2288" w:rsidRPr="008B2C2C" w:rsidRDefault="00CB2288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b/>
          <w:bCs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 xml:space="preserve">La quota di iscrizione nella modalità AUTORI sarà interamente versata </w:t>
      </w:r>
      <w:r w:rsidRPr="008B2C2C">
        <w:rPr>
          <w:rFonts w:ascii="Garamond" w:hAnsi="Garamond"/>
          <w:b/>
          <w:color w:val="231F20"/>
          <w:sz w:val="28"/>
          <w:szCs w:val="28"/>
        </w:rPr>
        <w:t>per autore</w:t>
      </w:r>
      <w:r w:rsidRPr="008B2C2C">
        <w:rPr>
          <w:rFonts w:ascii="Garamond" w:hAnsi="Garamond"/>
          <w:color w:val="231F20"/>
          <w:sz w:val="28"/>
          <w:szCs w:val="28"/>
        </w:rPr>
        <w:t>, così che se lo stesso articolo o</w:t>
      </w:r>
      <w:r w:rsidRPr="00BC2250">
        <w:rPr>
          <w:rFonts w:ascii="Garamond" w:hAnsi="Garamond"/>
          <w:i/>
          <w:iCs/>
          <w:color w:val="231F20"/>
          <w:sz w:val="28"/>
          <w:szCs w:val="28"/>
        </w:rPr>
        <w:t xml:space="preserve"> abstract</w:t>
      </w:r>
      <w:r w:rsidRPr="008B2C2C">
        <w:rPr>
          <w:rFonts w:ascii="Garamond" w:hAnsi="Garamond"/>
          <w:color w:val="231F20"/>
          <w:sz w:val="28"/>
          <w:szCs w:val="28"/>
        </w:rPr>
        <w:t xml:space="preserve"> ha più autori, </w:t>
      </w:r>
      <w:r w:rsidR="001F333B">
        <w:rPr>
          <w:rFonts w:ascii="Garamond" w:hAnsi="Garamond"/>
          <w:color w:val="231F20"/>
          <w:sz w:val="28"/>
          <w:szCs w:val="28"/>
        </w:rPr>
        <w:t>ognuno</w:t>
      </w:r>
      <w:r w:rsidR="001F333B" w:rsidRPr="008B2C2C">
        <w:rPr>
          <w:rFonts w:ascii="Garamond" w:hAnsi="Garamond"/>
          <w:color w:val="231F20"/>
          <w:sz w:val="28"/>
          <w:szCs w:val="28"/>
        </w:rPr>
        <w:t xml:space="preserve"> </w:t>
      </w:r>
      <w:proofErr w:type="spellStart"/>
      <w:r w:rsidRPr="008B2C2C">
        <w:rPr>
          <w:rFonts w:ascii="Garamond" w:hAnsi="Garamond"/>
          <w:color w:val="231F20"/>
          <w:sz w:val="28"/>
          <w:szCs w:val="28"/>
        </w:rPr>
        <w:t>dovra</w:t>
      </w:r>
      <w:proofErr w:type="spellEnd"/>
      <w:r w:rsidRPr="008B2C2C">
        <w:rPr>
          <w:rFonts w:ascii="Garamond" w:hAnsi="Garamond"/>
          <w:color w:val="231F20"/>
          <w:sz w:val="28"/>
          <w:szCs w:val="28"/>
        </w:rPr>
        <w:t xml:space="preserve"> versare l'intera quota di iscrizione all'evento, anche nei casi in cui uno solo di essi </w:t>
      </w:r>
      <w:r w:rsidR="001F333B">
        <w:rPr>
          <w:rFonts w:ascii="Garamond" w:hAnsi="Garamond"/>
          <w:color w:val="231F20"/>
          <w:sz w:val="28"/>
          <w:szCs w:val="28"/>
        </w:rPr>
        <w:t>sia</w:t>
      </w:r>
      <w:r w:rsidRPr="008B2C2C">
        <w:rPr>
          <w:rFonts w:ascii="Garamond" w:hAnsi="Garamond"/>
          <w:color w:val="231F20"/>
          <w:sz w:val="28"/>
          <w:szCs w:val="28"/>
        </w:rPr>
        <w:t xml:space="preserve"> responsabile della </w:t>
      </w:r>
      <w:r w:rsidR="00BC2250">
        <w:rPr>
          <w:rFonts w:ascii="Garamond" w:hAnsi="Garamond"/>
          <w:color w:val="231F20"/>
          <w:sz w:val="28"/>
          <w:szCs w:val="28"/>
        </w:rPr>
        <w:t>comunicazione</w:t>
      </w:r>
      <w:r w:rsidRPr="008B2C2C">
        <w:rPr>
          <w:rFonts w:ascii="Garamond" w:hAnsi="Garamond"/>
          <w:color w:val="231F20"/>
          <w:sz w:val="28"/>
          <w:szCs w:val="28"/>
        </w:rPr>
        <w:t xml:space="preserve"> dell'opera;</w:t>
      </w:r>
    </w:p>
    <w:p w14:paraId="3CEEC884" w14:textId="11D4C4C0" w:rsidR="00CB2288" w:rsidRPr="00CB2288" w:rsidRDefault="00CB2288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 w:rsidRPr="00CB2288">
        <w:rPr>
          <w:rFonts w:ascii="Garamond" w:hAnsi="Garamond"/>
          <w:color w:val="231F20"/>
          <w:sz w:val="28"/>
          <w:szCs w:val="28"/>
        </w:rPr>
        <w:t xml:space="preserve">Indipendentemente dalla modalità di pagamento scelta, dopo aver effettuato il pagamento, l'autore (o gli autori) devono inviare le ricevute al seguente </w:t>
      </w:r>
      <w:r w:rsidR="006F558F" w:rsidRPr="008B2C2C">
        <w:rPr>
          <w:rFonts w:ascii="Garamond" w:hAnsi="Garamond"/>
          <w:color w:val="231F20"/>
          <w:sz w:val="28"/>
          <w:szCs w:val="28"/>
        </w:rPr>
        <w:t xml:space="preserve">indirizzo </w:t>
      </w:r>
      <w:r w:rsidR="006F558F" w:rsidRPr="008B2C2C">
        <w:rPr>
          <w:rFonts w:ascii="Garamond" w:hAnsi="Garamond"/>
          <w:color w:val="231F20"/>
          <w:sz w:val="28"/>
          <w:szCs w:val="28"/>
        </w:rPr>
        <w:lastRenderedPageBreak/>
        <w:t>e-mail</w:t>
      </w:r>
      <w:r w:rsidRPr="00CB2288">
        <w:rPr>
          <w:rFonts w:ascii="Garamond" w:hAnsi="Garamond"/>
          <w:b/>
          <w:color w:val="231F20"/>
          <w:sz w:val="28"/>
          <w:szCs w:val="28"/>
        </w:rPr>
        <w:t xml:space="preserve">: </w:t>
      </w:r>
      <w:r w:rsidR="00BC2250" w:rsidRPr="00CB2288">
        <w:rPr>
          <w:rFonts w:ascii="Garamond" w:hAnsi="Garamond"/>
          <w:b/>
          <w:color w:val="231F20"/>
          <w:sz w:val="28"/>
          <w:szCs w:val="28"/>
        </w:rPr>
        <w:t>diretoria@iberojur.com</w:t>
      </w:r>
      <w:r w:rsidRPr="00CB2288">
        <w:rPr>
          <w:rFonts w:ascii="Garamond" w:hAnsi="Garamond"/>
          <w:color w:val="231F20"/>
          <w:sz w:val="28"/>
          <w:szCs w:val="28"/>
        </w:rPr>
        <w:t>;</w:t>
      </w:r>
    </w:p>
    <w:p w14:paraId="2F8F36C3" w14:textId="01A386A1" w:rsidR="00CB2288" w:rsidRPr="00CB2288" w:rsidRDefault="00CB2288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 w:rsidRPr="00CB2288">
        <w:rPr>
          <w:rFonts w:ascii="Garamond" w:hAnsi="Garamond"/>
          <w:color w:val="231F20"/>
          <w:sz w:val="28"/>
          <w:szCs w:val="28"/>
        </w:rPr>
        <w:t xml:space="preserve">I dati </w:t>
      </w:r>
      <w:r w:rsidR="007D5725">
        <w:rPr>
          <w:rFonts w:ascii="Garamond" w:hAnsi="Garamond"/>
          <w:color w:val="231F20"/>
          <w:sz w:val="28"/>
          <w:szCs w:val="28"/>
        </w:rPr>
        <w:t xml:space="preserve">bancari </w:t>
      </w:r>
      <w:r w:rsidRPr="00CB2288">
        <w:rPr>
          <w:rFonts w:ascii="Garamond" w:hAnsi="Garamond"/>
          <w:color w:val="231F20"/>
          <w:sz w:val="28"/>
          <w:szCs w:val="28"/>
        </w:rPr>
        <w:t>per l'effettuazione del pagamento saranno comunicati solo dopo l'approvazione;</w:t>
      </w:r>
    </w:p>
    <w:p w14:paraId="2434A345" w14:textId="5DCE6828" w:rsidR="00CB2288" w:rsidRPr="00CB2288" w:rsidRDefault="00CB2288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 w:rsidRPr="00CB2288">
        <w:rPr>
          <w:rFonts w:ascii="Garamond" w:hAnsi="Garamond"/>
          <w:color w:val="231F20"/>
          <w:sz w:val="28"/>
          <w:szCs w:val="28"/>
        </w:rPr>
        <w:t xml:space="preserve">Tutti gli autori (autori e co-autori) le cui opere sono approvate devono pagare la quota di iscrizione per un importo di </w:t>
      </w:r>
      <w:r w:rsidR="006F558F" w:rsidRPr="008B2C2C">
        <w:rPr>
          <w:rFonts w:ascii="Garamond" w:hAnsi="Garamond"/>
          <w:b/>
          <w:color w:val="231F20"/>
          <w:sz w:val="28"/>
          <w:szCs w:val="28"/>
        </w:rPr>
        <w:t xml:space="preserve">€ </w:t>
      </w:r>
      <w:r w:rsidRPr="00CB2288">
        <w:rPr>
          <w:rFonts w:ascii="Garamond" w:hAnsi="Garamond"/>
          <w:color w:val="231F20"/>
          <w:sz w:val="28"/>
          <w:szCs w:val="28"/>
        </w:rPr>
        <w:t>(</w:t>
      </w:r>
      <w:r w:rsidR="006F43D5" w:rsidRPr="006F43D5">
        <w:rPr>
          <w:rFonts w:ascii="Garamond" w:hAnsi="Garamond"/>
          <w:color w:val="231F20"/>
          <w:sz w:val="28"/>
          <w:szCs w:val="28"/>
        </w:rPr>
        <w:t>vedere nella pagina dell'evento</w:t>
      </w:r>
      <w:r w:rsidRPr="00CB2288">
        <w:rPr>
          <w:rFonts w:ascii="Garamond" w:hAnsi="Garamond"/>
          <w:color w:val="231F20"/>
          <w:sz w:val="28"/>
          <w:szCs w:val="28"/>
        </w:rPr>
        <w:t xml:space="preserve">) tramite </w:t>
      </w:r>
      <w:proofErr w:type="spellStart"/>
      <w:r w:rsidRPr="00CB2288">
        <w:rPr>
          <w:rFonts w:ascii="Garamond" w:hAnsi="Garamond"/>
          <w:color w:val="231F20"/>
          <w:sz w:val="28"/>
          <w:szCs w:val="28"/>
        </w:rPr>
        <w:t>PayPal</w:t>
      </w:r>
      <w:proofErr w:type="spellEnd"/>
      <w:r w:rsidRPr="00CB2288">
        <w:rPr>
          <w:rFonts w:ascii="Garamond" w:hAnsi="Garamond"/>
          <w:color w:val="231F20"/>
          <w:sz w:val="28"/>
          <w:szCs w:val="28"/>
        </w:rPr>
        <w:t xml:space="preserve"> o </w:t>
      </w:r>
      <w:proofErr w:type="spellStart"/>
      <w:r w:rsidRPr="00CB2288">
        <w:rPr>
          <w:rFonts w:ascii="Garamond" w:hAnsi="Garamond"/>
          <w:color w:val="231F20"/>
          <w:sz w:val="28"/>
          <w:szCs w:val="28"/>
        </w:rPr>
        <w:t>Mercado</w:t>
      </w:r>
      <w:proofErr w:type="spellEnd"/>
      <w:r w:rsidRPr="00CB2288">
        <w:rPr>
          <w:rFonts w:ascii="Garamond" w:hAnsi="Garamond"/>
          <w:color w:val="231F20"/>
          <w:sz w:val="28"/>
          <w:szCs w:val="28"/>
        </w:rPr>
        <w:t xml:space="preserve"> Pago, attraverso il sito web (www.iberojur.com).</w:t>
      </w:r>
    </w:p>
    <w:p w14:paraId="4639B110" w14:textId="6350DE51" w:rsidR="00CB2288" w:rsidRPr="008B2C2C" w:rsidRDefault="00CB2288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 w:rsidRPr="00CB2288">
        <w:rPr>
          <w:rFonts w:ascii="Garamond" w:hAnsi="Garamond"/>
          <w:color w:val="231F20"/>
          <w:sz w:val="28"/>
          <w:szCs w:val="28"/>
        </w:rPr>
        <w:t xml:space="preserve">In nessun caso, compreso il ritiro della partecipazione o </w:t>
      </w:r>
      <w:r w:rsidR="007D5725">
        <w:rPr>
          <w:rFonts w:ascii="Garamond" w:hAnsi="Garamond"/>
          <w:color w:val="231F20"/>
          <w:sz w:val="28"/>
          <w:szCs w:val="28"/>
        </w:rPr>
        <w:t xml:space="preserve">errore </w:t>
      </w:r>
      <w:r w:rsidRPr="00CB2288">
        <w:rPr>
          <w:rFonts w:ascii="Garamond" w:hAnsi="Garamond"/>
          <w:color w:val="231F20"/>
          <w:sz w:val="28"/>
          <w:szCs w:val="28"/>
        </w:rPr>
        <w:t xml:space="preserve">del partecipante, </w:t>
      </w:r>
      <w:r w:rsidR="00EC441C">
        <w:rPr>
          <w:rFonts w:ascii="Garamond" w:hAnsi="Garamond"/>
          <w:color w:val="231F20"/>
          <w:sz w:val="28"/>
          <w:szCs w:val="28"/>
        </w:rPr>
        <w:t>L’</w:t>
      </w:r>
      <w:r w:rsidRPr="00CB2288">
        <w:rPr>
          <w:rFonts w:ascii="Garamond" w:hAnsi="Garamond"/>
          <w:color w:val="231F20"/>
          <w:sz w:val="28"/>
          <w:szCs w:val="28"/>
        </w:rPr>
        <w:t>IBEROJUR sarà obbligat</w:t>
      </w:r>
      <w:r w:rsidR="00EC441C">
        <w:rPr>
          <w:rFonts w:ascii="Garamond" w:hAnsi="Garamond"/>
          <w:color w:val="231F20"/>
          <w:sz w:val="28"/>
          <w:szCs w:val="28"/>
        </w:rPr>
        <w:t>o</w:t>
      </w:r>
      <w:r w:rsidRPr="00CB2288">
        <w:rPr>
          <w:rFonts w:ascii="Garamond" w:hAnsi="Garamond"/>
          <w:color w:val="231F20"/>
          <w:sz w:val="28"/>
          <w:szCs w:val="28"/>
        </w:rPr>
        <w:t xml:space="preserve"> a stornare o annullare i pagamenti ricevuti, o anche a restituire le somme versate.</w:t>
      </w:r>
    </w:p>
    <w:p w14:paraId="60A77BBD" w14:textId="01FA73A9" w:rsidR="006F558F" w:rsidRPr="008B2C2C" w:rsidRDefault="00CB2288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 w:rsidRPr="00CB2288">
        <w:rPr>
          <w:rFonts w:ascii="Garamond" w:hAnsi="Garamond"/>
          <w:color w:val="231F20"/>
          <w:sz w:val="28"/>
          <w:szCs w:val="28"/>
        </w:rPr>
        <w:t xml:space="preserve">L'iscrizione prevede il rilascio del certificato d'autore (comunicazione presentata) e pubblicazione </w:t>
      </w:r>
      <w:r w:rsidRPr="008B2C2C">
        <w:rPr>
          <w:rFonts w:ascii="Garamond" w:hAnsi="Garamond"/>
          <w:color w:val="231F20"/>
          <w:sz w:val="28"/>
          <w:szCs w:val="28"/>
        </w:rPr>
        <w:t>in e-book con ISBN europeo.</w:t>
      </w:r>
    </w:p>
    <w:p w14:paraId="27CCBDFC" w14:textId="77777777" w:rsidR="006F558F" w:rsidRPr="008B2C2C" w:rsidRDefault="006F558F" w:rsidP="001F7555">
      <w:pPr>
        <w:pStyle w:val="Prrafodelista"/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</w:p>
    <w:p w14:paraId="70C099E4" w14:textId="77777777" w:rsidR="006F558F" w:rsidRPr="008B2C2C" w:rsidRDefault="006F558F" w:rsidP="001F7555">
      <w:pPr>
        <w:pStyle w:val="Prrafodelista"/>
        <w:numPr>
          <w:ilvl w:val="0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b/>
          <w:bCs/>
          <w:color w:val="231F20"/>
          <w:sz w:val="28"/>
          <w:szCs w:val="28"/>
        </w:rPr>
      </w:pPr>
      <w:r w:rsidRPr="008B2C2C">
        <w:rPr>
          <w:rFonts w:ascii="Garamond" w:hAnsi="Garamond"/>
          <w:b/>
          <w:bCs/>
          <w:color w:val="231F20"/>
          <w:sz w:val="28"/>
          <w:szCs w:val="28"/>
        </w:rPr>
        <w:t>PUBBLICAZIONE:</w:t>
      </w:r>
    </w:p>
    <w:p w14:paraId="2ECBA607" w14:textId="07D3B83C" w:rsidR="006F558F" w:rsidRPr="008B2C2C" w:rsidRDefault="006F558F" w:rsidP="001F7555">
      <w:pPr>
        <w:pStyle w:val="Prrafodelista"/>
        <w:numPr>
          <w:ilvl w:val="1"/>
          <w:numId w:val="1"/>
        </w:numPr>
        <w:tabs>
          <w:tab w:val="left" w:pos="876"/>
        </w:tabs>
        <w:spacing w:line="331" w:lineRule="auto"/>
        <w:ind w:left="993" w:right="276" w:hanging="567"/>
        <w:jc w:val="both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 xml:space="preserve">Tutti gli articoli approvati verranno pubblicati in un </w:t>
      </w:r>
      <w:r w:rsidRPr="008B2C2C">
        <w:rPr>
          <w:rFonts w:ascii="Garamond" w:hAnsi="Garamond"/>
          <w:i/>
          <w:color w:val="231F20"/>
          <w:sz w:val="28"/>
          <w:szCs w:val="28"/>
        </w:rPr>
        <w:t>e</w:t>
      </w:r>
      <w:r w:rsidR="009E09FB">
        <w:rPr>
          <w:rFonts w:ascii="Garamond" w:hAnsi="Garamond"/>
          <w:i/>
          <w:color w:val="231F20"/>
          <w:sz w:val="28"/>
          <w:szCs w:val="28"/>
        </w:rPr>
        <w:t>-</w:t>
      </w:r>
      <w:r w:rsidRPr="008B2C2C">
        <w:rPr>
          <w:rFonts w:ascii="Garamond" w:hAnsi="Garamond"/>
          <w:i/>
          <w:color w:val="231F20"/>
          <w:sz w:val="28"/>
          <w:szCs w:val="28"/>
        </w:rPr>
        <w:t xml:space="preserve">book </w:t>
      </w:r>
      <w:r w:rsidRPr="008B2C2C">
        <w:rPr>
          <w:rFonts w:ascii="Garamond" w:hAnsi="Garamond"/>
          <w:color w:val="231F20"/>
          <w:sz w:val="28"/>
          <w:szCs w:val="28"/>
        </w:rPr>
        <w:t xml:space="preserve">con </w:t>
      </w:r>
      <w:r w:rsidRPr="008B2C2C">
        <w:rPr>
          <w:rFonts w:ascii="Garamond" w:hAnsi="Garamond"/>
          <w:b/>
          <w:color w:val="231F20"/>
          <w:sz w:val="28"/>
          <w:szCs w:val="28"/>
        </w:rPr>
        <w:t xml:space="preserve">ISBN europeo, </w:t>
      </w:r>
      <w:r w:rsidRPr="008B2C2C">
        <w:rPr>
          <w:rFonts w:ascii="Garamond" w:hAnsi="Garamond"/>
          <w:color w:val="231F20"/>
          <w:sz w:val="28"/>
          <w:szCs w:val="28"/>
        </w:rPr>
        <w:t xml:space="preserve">con </w:t>
      </w:r>
      <w:r w:rsidR="00463A74">
        <w:rPr>
          <w:rFonts w:ascii="Garamond" w:hAnsi="Garamond"/>
          <w:color w:val="231F20"/>
          <w:sz w:val="28"/>
          <w:szCs w:val="28"/>
        </w:rPr>
        <w:t>registro nella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Biblioteca</w:t>
      </w:r>
      <w:r w:rsidRPr="008B2C2C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Nazionale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in</w:t>
      </w:r>
      <w:r w:rsidRPr="008B2C2C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Portogallo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e</w:t>
      </w:r>
      <w:r w:rsidRPr="008B2C2C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indicizzazione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nel</w:t>
      </w:r>
      <w:r w:rsidR="009861FE">
        <w:rPr>
          <w:rFonts w:ascii="Garamond" w:hAnsi="Garamond"/>
          <w:color w:val="231F20"/>
          <w:sz w:val="28"/>
          <w:szCs w:val="28"/>
        </w:rPr>
        <w:t>le</w:t>
      </w:r>
      <w:r w:rsidRPr="008B2C2C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biblioteche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e</w:t>
      </w:r>
      <w:r w:rsidRPr="008B2C2C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basi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="009861FE">
        <w:rPr>
          <w:rFonts w:ascii="Garamond" w:hAnsi="Garamond"/>
          <w:color w:val="231F20"/>
          <w:sz w:val="28"/>
          <w:szCs w:val="28"/>
        </w:rPr>
        <w:t>di</w:t>
      </w:r>
      <w:r w:rsidRPr="008B2C2C">
        <w:rPr>
          <w:rFonts w:ascii="Garamond" w:hAnsi="Garamond"/>
          <w:color w:val="231F20"/>
          <w:spacing w:val="3"/>
          <w:sz w:val="28"/>
          <w:szCs w:val="28"/>
        </w:rPr>
        <w:t xml:space="preserve"> </w:t>
      </w:r>
      <w:r w:rsidR="009861FE">
        <w:rPr>
          <w:rFonts w:ascii="Garamond" w:hAnsi="Garamond"/>
          <w:color w:val="231F20"/>
          <w:sz w:val="28"/>
          <w:szCs w:val="28"/>
        </w:rPr>
        <w:t>dadi</w:t>
      </w:r>
      <w:r w:rsidRPr="008B2C2C">
        <w:rPr>
          <w:rFonts w:ascii="Garamond" w:hAnsi="Garamond"/>
          <w:color w:val="231F20"/>
          <w:spacing w:val="4"/>
          <w:sz w:val="28"/>
          <w:szCs w:val="28"/>
        </w:rPr>
        <w:t xml:space="preserve"> </w:t>
      </w:r>
      <w:r w:rsidRPr="008B2C2C">
        <w:rPr>
          <w:rFonts w:ascii="Garamond" w:hAnsi="Garamond"/>
          <w:color w:val="231F20"/>
          <w:sz w:val="28"/>
          <w:szCs w:val="28"/>
        </w:rPr>
        <w:t>spagnolo.</w:t>
      </w:r>
    </w:p>
    <w:p w14:paraId="47ADDA4D" w14:textId="4FD5C964" w:rsidR="006F558F" w:rsidRPr="008B2C2C" w:rsidRDefault="006F558F" w:rsidP="008B2C2C">
      <w:pPr>
        <w:pStyle w:val="Ttulo1"/>
        <w:numPr>
          <w:ilvl w:val="0"/>
          <w:numId w:val="1"/>
        </w:numPr>
        <w:spacing w:before="94" w:line="360" w:lineRule="auto"/>
        <w:ind w:left="993" w:hanging="567"/>
        <w:jc w:val="left"/>
        <w:rPr>
          <w:rFonts w:ascii="Garamond" w:hAnsi="Garamond"/>
          <w:color w:val="231F20"/>
          <w:sz w:val="28"/>
          <w:szCs w:val="28"/>
        </w:rPr>
      </w:pPr>
      <w:r w:rsidRPr="008B2C2C">
        <w:rPr>
          <w:rFonts w:ascii="Garamond" w:hAnsi="Garamond"/>
          <w:color w:val="231F20"/>
          <w:sz w:val="28"/>
          <w:szCs w:val="28"/>
        </w:rPr>
        <w:t>COPYRIGHT, PUBBLICAZIONI, DICHIARAZIONI E CERTIFICATI</w:t>
      </w:r>
    </w:p>
    <w:p w14:paraId="063103E1" w14:textId="073A6BFD" w:rsidR="006F558F" w:rsidRPr="008B2C2C" w:rsidRDefault="001F7555" w:rsidP="001F7555">
      <w:pPr>
        <w:pStyle w:val="Ttulo1"/>
        <w:numPr>
          <w:ilvl w:val="1"/>
          <w:numId w:val="1"/>
        </w:numPr>
        <w:tabs>
          <w:tab w:val="left" w:pos="452"/>
        </w:tabs>
        <w:spacing w:before="94" w:line="360" w:lineRule="auto"/>
        <w:ind w:left="993" w:hanging="567"/>
        <w:jc w:val="both"/>
        <w:rPr>
          <w:rFonts w:ascii="Garamond" w:hAnsi="Garamond"/>
          <w:b w:val="0"/>
          <w:bCs w:val="0"/>
          <w:color w:val="231F20"/>
          <w:sz w:val="28"/>
          <w:szCs w:val="28"/>
        </w:rPr>
      </w:pPr>
      <w:r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Tutti gli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autori,</w:t>
      </w:r>
      <w:r w:rsidR="006F558F" w:rsidRPr="008B2C2C">
        <w:rPr>
          <w:rFonts w:ascii="Garamond" w:hAnsi="Garamond"/>
          <w:b w:val="0"/>
          <w:bCs w:val="0"/>
          <w:color w:val="231F20"/>
          <w:spacing w:val="-4"/>
          <w:sz w:val="28"/>
          <w:szCs w:val="28"/>
        </w:rPr>
        <w:t xml:space="preserve"> 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con l’invio d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ei propri</w:t>
      </w:r>
      <w:r w:rsidR="006F558F" w:rsidRPr="008B2C2C">
        <w:rPr>
          <w:rFonts w:ascii="Garamond" w:hAnsi="Garamond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articol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i</w:t>
      </w:r>
      <w:r w:rsidR="006F558F" w:rsidRPr="008B2C2C">
        <w:rPr>
          <w:rFonts w:ascii="Garamond" w:hAnsi="Garamond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e</w:t>
      </w:r>
      <w:r w:rsidR="006F558F" w:rsidRPr="008B2C2C">
        <w:rPr>
          <w:rFonts w:ascii="Garamond" w:hAnsi="Garamond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</w:t>
      </w:r>
      <w:r w:rsidR="006F558F" w:rsidRPr="008B2C2C">
        <w:rPr>
          <w:rFonts w:ascii="Garamond" w:hAnsi="Garamond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video</w:t>
      </w:r>
      <w:r w:rsidR="006F558F" w:rsidRPr="008B2C2C">
        <w:rPr>
          <w:rFonts w:ascii="Garamond" w:hAnsi="Garamond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(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se è il caso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),</w:t>
      </w:r>
      <w:r w:rsidR="006F558F" w:rsidRPr="008B2C2C">
        <w:rPr>
          <w:rFonts w:ascii="Garamond" w:hAnsi="Garamond"/>
          <w:b w:val="0"/>
          <w:bCs w:val="0"/>
          <w:color w:val="231F20"/>
          <w:spacing w:val="-4"/>
          <w:sz w:val="28"/>
          <w:szCs w:val="28"/>
        </w:rPr>
        <w:t xml:space="preserve"> </w:t>
      </w:r>
      <w:r w:rsidRPr="001F7555">
        <w:rPr>
          <w:rFonts w:ascii="Garamond" w:hAnsi="Garamond"/>
          <w:b w:val="0"/>
          <w:bCs w:val="0"/>
          <w:color w:val="231F20"/>
          <w:sz w:val="28"/>
          <w:szCs w:val="28"/>
        </w:rPr>
        <w:t>cedo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no </w:t>
      </w:r>
      <w:r w:rsidRPr="001F7555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automaticamente il diritto d'autore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a carattere irrevocabile e gratuito, non 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avendo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alcuna 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indennità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per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proofErr w:type="gramStart"/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se</w:t>
      </w:r>
      <w:proofErr w:type="gramEnd"/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stessi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. Gli articoli possono essere pubblicati, purché menzion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ati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i</w:t>
      </w:r>
      <w:r w:rsidR="006F558F" w:rsidRPr="008B2C2C">
        <w:rPr>
          <w:rFonts w:ascii="Garamond" w:hAnsi="Garamond"/>
          <w:b w:val="0"/>
          <w:bCs w:val="0"/>
          <w:color w:val="231F20"/>
          <w:spacing w:val="1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rispettivi autori, in formato digitale o cartace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a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, 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negli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annali, periodici o </w:t>
      </w:r>
      <w:r w:rsidR="009E33DC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altr</w:t>
      </w:r>
      <w:r w:rsidR="009E33DC">
        <w:rPr>
          <w:rFonts w:ascii="Garamond" w:hAnsi="Garamond"/>
          <w:b w:val="0"/>
          <w:bCs w:val="0"/>
          <w:color w:val="231F20"/>
          <w:sz w:val="28"/>
          <w:szCs w:val="28"/>
        </w:rPr>
        <w:t>e</w:t>
      </w:r>
      <w:r w:rsidR="006F558F" w:rsidRPr="008B2C2C">
        <w:rPr>
          <w:rFonts w:ascii="Garamond" w:hAnsi="Garamond"/>
          <w:b w:val="0"/>
          <w:bCs w:val="0"/>
          <w:color w:val="231F20"/>
          <w:spacing w:val="1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pubblicazioni/piattaforme</w:t>
      </w:r>
      <w:r w:rsidR="006F558F" w:rsidRPr="008B2C2C">
        <w:rPr>
          <w:rFonts w:ascii="Garamond" w:hAnsi="Garamond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="009E33DC">
        <w:rPr>
          <w:rFonts w:ascii="Garamond" w:hAnsi="Garamond"/>
          <w:b w:val="0"/>
          <w:bCs w:val="0"/>
          <w:color w:val="231F20"/>
          <w:sz w:val="28"/>
          <w:szCs w:val="28"/>
        </w:rPr>
        <w:t>a</w:t>
      </w:r>
      <w:r w:rsidR="006F558F" w:rsidRPr="008B2C2C">
        <w:rPr>
          <w:rFonts w:ascii="Garamond" w:hAnsi="Garamond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criterio</w:t>
      </w:r>
      <w:r w:rsidR="006F558F" w:rsidRPr="008B2C2C">
        <w:rPr>
          <w:rFonts w:ascii="Garamond" w:hAnsi="Garamond"/>
          <w:b w:val="0"/>
          <w:bCs w:val="0"/>
          <w:color w:val="231F20"/>
          <w:spacing w:val="-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d</w:t>
      </w:r>
      <w:r w:rsidR="009E33DC">
        <w:rPr>
          <w:rFonts w:ascii="Garamond" w:hAnsi="Garamond"/>
          <w:b w:val="0"/>
          <w:bCs w:val="0"/>
          <w:color w:val="231F20"/>
          <w:sz w:val="28"/>
          <w:szCs w:val="28"/>
        </w:rPr>
        <w:t>el</w:t>
      </w:r>
      <w:r w:rsidR="006F558F" w:rsidRPr="008B2C2C">
        <w:rPr>
          <w:rFonts w:ascii="Garamond" w:hAnsi="Garamond"/>
          <w:b w:val="0"/>
          <w:bCs w:val="0"/>
          <w:color w:val="231F20"/>
          <w:spacing w:val="-2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IBEROJUR.</w:t>
      </w:r>
    </w:p>
    <w:p w14:paraId="21441D5F" w14:textId="7C8495C8" w:rsidR="006F558F" w:rsidRPr="008B2C2C" w:rsidRDefault="006F558F" w:rsidP="001F7555">
      <w:pPr>
        <w:pStyle w:val="Ttulo1"/>
        <w:numPr>
          <w:ilvl w:val="1"/>
          <w:numId w:val="1"/>
        </w:numPr>
        <w:tabs>
          <w:tab w:val="left" w:pos="452"/>
        </w:tabs>
        <w:spacing w:before="94" w:line="360" w:lineRule="auto"/>
        <w:ind w:left="993" w:hanging="567"/>
        <w:jc w:val="both"/>
        <w:rPr>
          <w:rFonts w:ascii="Garamond" w:hAnsi="Garamond"/>
          <w:b w:val="0"/>
          <w:bCs w:val="0"/>
          <w:color w:val="231F20"/>
          <w:sz w:val="28"/>
          <w:szCs w:val="28"/>
        </w:rPr>
      </w:pP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Solo l'autore, iscritto alla modalità partecipante, avrà il suo certificato di presentazione della comunicazione. Per questo motivo gli autori e coautori devono registrarsi nella modalità</w:t>
      </w:r>
      <w:r w:rsidRPr="008B2C2C">
        <w:rPr>
          <w:rFonts w:ascii="Garamond" w:hAnsi="Garamond"/>
          <w:b w:val="0"/>
          <w:bCs w:val="0"/>
          <w:color w:val="231F20"/>
          <w:spacing w:val="1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partecipante</w:t>
      </w:r>
      <w:r w:rsidR="009E33D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, così 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che ognuno sia </w:t>
      </w:r>
      <w:r w:rsidR="009E33DC">
        <w:rPr>
          <w:rFonts w:ascii="Garamond" w:hAnsi="Garamond"/>
          <w:b w:val="0"/>
          <w:bCs w:val="0"/>
          <w:color w:val="231F20"/>
          <w:sz w:val="28"/>
          <w:szCs w:val="28"/>
        </w:rPr>
        <w:t>certificat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o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.</w:t>
      </w:r>
    </w:p>
    <w:p w14:paraId="510F8BB4" w14:textId="7DBBD2C0" w:rsidR="006F558F" w:rsidRPr="008B2C2C" w:rsidRDefault="009E33DC" w:rsidP="001F7555">
      <w:pPr>
        <w:pStyle w:val="Ttulo1"/>
        <w:numPr>
          <w:ilvl w:val="1"/>
          <w:numId w:val="1"/>
        </w:numPr>
        <w:tabs>
          <w:tab w:val="left" w:pos="452"/>
        </w:tabs>
        <w:spacing w:before="94" w:line="360" w:lineRule="auto"/>
        <w:ind w:left="993" w:hanging="567"/>
        <w:jc w:val="both"/>
        <w:rPr>
          <w:rFonts w:ascii="Garamond" w:hAnsi="Garamond"/>
          <w:b w:val="0"/>
          <w:bCs w:val="0"/>
          <w:color w:val="231F20"/>
          <w:sz w:val="28"/>
          <w:szCs w:val="28"/>
        </w:rPr>
      </w:pPr>
      <w:r>
        <w:rPr>
          <w:rFonts w:ascii="Garamond" w:hAnsi="Garamond"/>
          <w:b w:val="0"/>
          <w:bCs w:val="0"/>
          <w:color w:val="231F20"/>
          <w:sz w:val="28"/>
          <w:szCs w:val="28"/>
        </w:rPr>
        <w:t>La</w:t>
      </w:r>
      <w:r w:rsidR="006F558F" w:rsidRPr="008B2C2C">
        <w:rPr>
          <w:rFonts w:ascii="Garamond" w:hAnsi="Garamond"/>
          <w:b w:val="0"/>
          <w:bCs w:val="0"/>
          <w:color w:val="231F20"/>
          <w:spacing w:val="2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Pubblicazione</w:t>
      </w:r>
      <w:r w:rsidR="006F558F" w:rsidRPr="008B2C2C">
        <w:rPr>
          <w:rFonts w:ascii="Garamond" w:hAnsi="Garamond"/>
          <w:b w:val="0"/>
          <w:bCs w:val="0"/>
          <w:color w:val="231F20"/>
          <w:spacing w:val="2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d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ell’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articolo,</w:t>
      </w:r>
      <w:r w:rsidR="006F558F" w:rsidRPr="008B2C2C">
        <w:rPr>
          <w:rFonts w:ascii="Garamond" w:hAnsi="Garamond"/>
          <w:b w:val="0"/>
          <w:bCs w:val="0"/>
          <w:color w:val="231F20"/>
          <w:spacing w:val="23"/>
          <w:sz w:val="28"/>
          <w:szCs w:val="28"/>
        </w:rPr>
        <w:t xml:space="preserve"> 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sia ne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gl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</w:t>
      </w:r>
      <w:r w:rsidR="006F558F" w:rsidRPr="008B2C2C">
        <w:rPr>
          <w:rFonts w:ascii="Garamond" w:hAnsi="Garamond"/>
          <w:b w:val="0"/>
          <w:bCs w:val="0"/>
          <w:color w:val="231F20"/>
          <w:spacing w:val="2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annali</w:t>
      </w:r>
      <w:r>
        <w:rPr>
          <w:rFonts w:ascii="Garamond" w:hAnsi="Garamond"/>
          <w:b w:val="0"/>
          <w:bCs w:val="0"/>
          <w:color w:val="231F20"/>
          <w:spacing w:val="24"/>
          <w:sz w:val="28"/>
          <w:szCs w:val="28"/>
        </w:rPr>
        <w:t>,</w:t>
      </w:r>
      <w:r w:rsidR="006F558F" w:rsidRPr="008B2C2C">
        <w:rPr>
          <w:rFonts w:ascii="Garamond" w:hAnsi="Garamond"/>
          <w:b w:val="0"/>
          <w:bCs w:val="0"/>
          <w:color w:val="231F20"/>
          <w:spacing w:val="2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periodici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o libr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i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,</w:t>
      </w:r>
      <w:r w:rsidR="006F558F" w:rsidRPr="008B2C2C">
        <w:rPr>
          <w:rFonts w:ascii="Garamond" w:hAnsi="Garamond"/>
          <w:b w:val="0"/>
          <w:bCs w:val="0"/>
          <w:color w:val="231F20"/>
          <w:spacing w:val="24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è</w:t>
      </w:r>
      <w:r w:rsidR="006F558F" w:rsidRPr="008B2C2C">
        <w:rPr>
          <w:rFonts w:ascii="Garamond" w:hAnsi="Garamond"/>
          <w:b w:val="0"/>
          <w:bCs w:val="0"/>
          <w:color w:val="231F20"/>
          <w:spacing w:val="2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condizionat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a, </w:t>
      </w:r>
      <w:r w:rsidR="000526C5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necessariamente</w:t>
      </w:r>
      <w:r w:rsidR="000526C5">
        <w:rPr>
          <w:rFonts w:ascii="Garamond" w:hAnsi="Garamond"/>
          <w:b w:val="0"/>
          <w:bCs w:val="0"/>
          <w:color w:val="231F20"/>
          <w:sz w:val="28"/>
          <w:szCs w:val="28"/>
        </w:rPr>
        <w:t>,</w:t>
      </w:r>
      <w:r w:rsidR="000526C5" w:rsidRPr="008B2C2C">
        <w:rPr>
          <w:rFonts w:ascii="Garamond" w:hAnsi="Garamond"/>
          <w:b w:val="0"/>
          <w:bCs w:val="0"/>
          <w:color w:val="231F20"/>
          <w:spacing w:val="-64"/>
          <w:sz w:val="28"/>
          <w:szCs w:val="28"/>
        </w:rPr>
        <w:t xml:space="preserve"> </w:t>
      </w:r>
      <w:r w:rsidR="000526C5">
        <w:rPr>
          <w:rFonts w:ascii="Garamond" w:hAnsi="Garamond"/>
          <w:b w:val="0"/>
          <w:bCs w:val="0"/>
          <w:color w:val="231F20"/>
          <w:sz w:val="28"/>
          <w:szCs w:val="28"/>
        </w:rPr>
        <w:t>alla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presentazione</w:t>
      </w:r>
      <w:r w:rsidR="006F558F" w:rsidRPr="008B2C2C">
        <w:rPr>
          <w:rFonts w:ascii="Garamond" w:hAnsi="Garamond"/>
          <w:b w:val="0"/>
          <w:bCs w:val="0"/>
          <w:color w:val="231F20"/>
          <w:spacing w:val="8"/>
          <w:sz w:val="28"/>
          <w:szCs w:val="28"/>
        </w:rPr>
        <w:t xml:space="preserve"> </w:t>
      </w:r>
      <w:r w:rsidR="008C48B5">
        <w:rPr>
          <w:rFonts w:ascii="Garamond" w:hAnsi="Garamond"/>
          <w:b w:val="0"/>
          <w:bCs w:val="0"/>
          <w:color w:val="231F20"/>
          <w:spacing w:val="8"/>
          <w:sz w:val="28"/>
          <w:szCs w:val="28"/>
        </w:rPr>
        <w:t>n</w:t>
      </w:r>
      <w:r>
        <w:rPr>
          <w:rFonts w:ascii="Garamond" w:hAnsi="Garamond"/>
          <w:b w:val="0"/>
          <w:bCs w:val="0"/>
          <w:color w:val="231F20"/>
          <w:spacing w:val="8"/>
          <w:sz w:val="28"/>
          <w:szCs w:val="28"/>
        </w:rPr>
        <w:t xml:space="preserve">ell’opera </w:t>
      </w:r>
      <w:r w:rsidR="008C48B5">
        <w:rPr>
          <w:rFonts w:ascii="Garamond" w:hAnsi="Garamond"/>
          <w:b w:val="0"/>
          <w:bCs w:val="0"/>
          <w:color w:val="231F20"/>
          <w:spacing w:val="8"/>
          <w:sz w:val="28"/>
          <w:szCs w:val="28"/>
        </w:rPr>
        <w:t>di</w:t>
      </w:r>
      <w:r>
        <w:rPr>
          <w:rFonts w:ascii="Garamond" w:hAnsi="Garamond"/>
          <w:b w:val="0"/>
          <w:bCs w:val="0"/>
          <w:color w:val="231F20"/>
          <w:spacing w:val="8"/>
          <w:sz w:val="28"/>
          <w:szCs w:val="28"/>
        </w:rPr>
        <w:t xml:space="preserve"> almeno uno de</w:t>
      </w:r>
      <w:r w:rsidR="008C48B5">
        <w:rPr>
          <w:rFonts w:ascii="Garamond" w:hAnsi="Garamond"/>
          <w:b w:val="0"/>
          <w:bCs w:val="0"/>
          <w:color w:val="231F20"/>
          <w:spacing w:val="8"/>
          <w:sz w:val="28"/>
          <w:szCs w:val="28"/>
        </w:rPr>
        <w:t>gl</w:t>
      </w:r>
      <w:r>
        <w:rPr>
          <w:rFonts w:ascii="Garamond" w:hAnsi="Garamond"/>
          <w:b w:val="0"/>
          <w:bCs w:val="0"/>
          <w:color w:val="231F20"/>
          <w:spacing w:val="8"/>
          <w:sz w:val="28"/>
          <w:szCs w:val="28"/>
        </w:rPr>
        <w:t xml:space="preserve">i autori. </w:t>
      </w:r>
      <w:r w:rsidR="006F558F" w:rsidRPr="008B2C2C">
        <w:rPr>
          <w:rFonts w:ascii="Garamond" w:hAnsi="Garamond"/>
          <w:b w:val="0"/>
          <w:bCs w:val="0"/>
          <w:color w:val="231F20"/>
          <w:spacing w:val="7"/>
          <w:sz w:val="28"/>
          <w:szCs w:val="28"/>
        </w:rPr>
        <w:t xml:space="preserve"> </w:t>
      </w:r>
    </w:p>
    <w:p w14:paraId="17515D41" w14:textId="0282322F" w:rsidR="006F558F" w:rsidRPr="008B2C2C" w:rsidRDefault="006F558F" w:rsidP="001F7555">
      <w:pPr>
        <w:pStyle w:val="Ttulo1"/>
        <w:numPr>
          <w:ilvl w:val="1"/>
          <w:numId w:val="1"/>
        </w:numPr>
        <w:tabs>
          <w:tab w:val="left" w:pos="452"/>
        </w:tabs>
        <w:spacing w:before="94" w:line="360" w:lineRule="auto"/>
        <w:ind w:left="993" w:hanging="567"/>
        <w:jc w:val="both"/>
        <w:rPr>
          <w:rFonts w:ascii="Garamond" w:hAnsi="Garamond"/>
          <w:b w:val="0"/>
          <w:bCs w:val="0"/>
          <w:color w:val="231F20"/>
          <w:sz w:val="28"/>
          <w:szCs w:val="28"/>
        </w:rPr>
      </w:pP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Tutte le dichiarazioni </w:t>
      </w:r>
      <w:r w:rsidR="00AB6408">
        <w:rPr>
          <w:rFonts w:ascii="Garamond" w:hAnsi="Garamond"/>
          <w:b w:val="0"/>
          <w:bCs w:val="0"/>
          <w:color w:val="231F20"/>
          <w:sz w:val="28"/>
          <w:szCs w:val="28"/>
        </w:rPr>
        <w:t>dei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certificati riferiti all'evento verranno consegnati esclusivamente</w:t>
      </w:r>
      <w:r w:rsidRPr="008B2C2C">
        <w:rPr>
          <w:rFonts w:ascii="Garamond" w:hAnsi="Garamond"/>
          <w:b w:val="0"/>
          <w:bCs w:val="0"/>
          <w:color w:val="231F20"/>
          <w:spacing w:val="1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al</w:t>
      </w:r>
      <w:r w:rsidRPr="008B2C2C">
        <w:rPr>
          <w:rFonts w:ascii="Garamond" w:hAnsi="Garamond"/>
          <w:b w:val="0"/>
          <w:bCs w:val="0"/>
          <w:color w:val="231F20"/>
          <w:spacing w:val="6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luogo</w:t>
      </w:r>
      <w:r w:rsidRPr="008B2C2C">
        <w:rPr>
          <w:rFonts w:ascii="Garamond" w:hAnsi="Garamond"/>
          <w:b w:val="0"/>
          <w:bCs w:val="0"/>
          <w:color w:val="231F20"/>
          <w:spacing w:val="7"/>
          <w:sz w:val="28"/>
          <w:szCs w:val="28"/>
        </w:rPr>
        <w:t xml:space="preserve"> </w:t>
      </w:r>
      <w:r w:rsidR="00123F69">
        <w:rPr>
          <w:rFonts w:ascii="Garamond" w:hAnsi="Garamond"/>
          <w:b w:val="0"/>
          <w:bCs w:val="0"/>
          <w:color w:val="231F20"/>
          <w:sz w:val="28"/>
          <w:szCs w:val="28"/>
        </w:rPr>
        <w:t>dell’evento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,</w:t>
      </w:r>
      <w:r w:rsidRPr="008B2C2C">
        <w:rPr>
          <w:rFonts w:ascii="Garamond" w:hAnsi="Garamond"/>
          <w:b w:val="0"/>
          <w:bCs w:val="0"/>
          <w:color w:val="231F20"/>
          <w:spacing w:val="6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o</w:t>
      </w:r>
      <w:r w:rsidRPr="008B2C2C">
        <w:rPr>
          <w:rFonts w:ascii="Garamond" w:hAnsi="Garamond"/>
          <w:b w:val="0"/>
          <w:bCs w:val="0"/>
          <w:color w:val="231F20"/>
          <w:spacing w:val="7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digita</w:t>
      </w:r>
      <w:r w:rsidR="00123F69">
        <w:rPr>
          <w:rFonts w:ascii="Garamond" w:hAnsi="Garamond"/>
          <w:b w:val="0"/>
          <w:bCs w:val="0"/>
          <w:color w:val="231F20"/>
          <w:sz w:val="28"/>
          <w:szCs w:val="28"/>
        </w:rPr>
        <w:t>lmente</w:t>
      </w:r>
      <w:r w:rsidRPr="008B2C2C">
        <w:rPr>
          <w:rFonts w:ascii="Garamond" w:hAnsi="Garamond"/>
          <w:b w:val="0"/>
          <w:bCs w:val="0"/>
          <w:color w:val="231F20"/>
          <w:spacing w:val="7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per</w:t>
      </w:r>
      <w:r w:rsidRPr="008B2C2C">
        <w:rPr>
          <w:rFonts w:ascii="Garamond" w:hAnsi="Garamond"/>
          <w:b w:val="0"/>
          <w:bCs w:val="0"/>
          <w:color w:val="231F20"/>
          <w:spacing w:val="7"/>
          <w:sz w:val="28"/>
          <w:szCs w:val="28"/>
        </w:rPr>
        <w:t xml:space="preserve"> </w:t>
      </w:r>
      <w:r w:rsidR="00123F69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i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partecipanti</w:t>
      </w:r>
      <w:r w:rsidRPr="008B2C2C">
        <w:rPr>
          <w:rFonts w:ascii="Garamond" w:hAnsi="Garamond"/>
          <w:b w:val="0"/>
          <w:bCs w:val="0"/>
          <w:color w:val="231F20"/>
          <w:spacing w:val="7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in</w:t>
      </w:r>
      <w:r w:rsidRPr="008B2C2C">
        <w:rPr>
          <w:rFonts w:ascii="Garamond" w:hAnsi="Garamond"/>
          <w:b w:val="0"/>
          <w:bCs w:val="0"/>
          <w:color w:val="231F20"/>
          <w:spacing w:val="7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modalità</w:t>
      </w:r>
      <w:r w:rsidRPr="008B2C2C">
        <w:rPr>
          <w:rFonts w:ascii="Garamond" w:hAnsi="Garamond"/>
          <w:b w:val="0"/>
          <w:bCs w:val="0"/>
          <w:color w:val="231F20"/>
          <w:spacing w:val="7"/>
          <w:sz w:val="28"/>
          <w:szCs w:val="28"/>
        </w:rPr>
        <w:t xml:space="preserve"> </w:t>
      </w:r>
      <w:r w:rsidR="00123F69">
        <w:rPr>
          <w:rFonts w:ascii="Garamond" w:hAnsi="Garamond"/>
          <w:b w:val="0"/>
          <w:bCs w:val="0"/>
          <w:i/>
          <w:iCs/>
          <w:color w:val="231F20"/>
          <w:sz w:val="28"/>
          <w:szCs w:val="28"/>
        </w:rPr>
        <w:t>on-line</w:t>
      </w:r>
      <w:r w:rsidR="00AB6408">
        <w:rPr>
          <w:rFonts w:ascii="Garamond" w:hAnsi="Garamond"/>
          <w:b w:val="0"/>
          <w:bCs w:val="0"/>
          <w:i/>
          <w:iCs/>
          <w:color w:val="231F20"/>
          <w:sz w:val="28"/>
          <w:szCs w:val="28"/>
        </w:rPr>
        <w:t>.</w:t>
      </w:r>
    </w:p>
    <w:p w14:paraId="7E3B203F" w14:textId="4CFCF151" w:rsidR="006F558F" w:rsidRPr="008B2C2C" w:rsidRDefault="00123F69" w:rsidP="001F7555">
      <w:pPr>
        <w:pStyle w:val="Ttulo1"/>
        <w:numPr>
          <w:ilvl w:val="1"/>
          <w:numId w:val="1"/>
        </w:numPr>
        <w:tabs>
          <w:tab w:val="left" w:pos="452"/>
        </w:tabs>
        <w:spacing w:before="94" w:line="360" w:lineRule="auto"/>
        <w:ind w:left="993" w:hanging="567"/>
        <w:jc w:val="both"/>
        <w:rPr>
          <w:rFonts w:ascii="Garamond" w:hAnsi="Garamond"/>
          <w:b w:val="0"/>
          <w:bCs w:val="0"/>
          <w:color w:val="231F20"/>
          <w:sz w:val="28"/>
          <w:szCs w:val="28"/>
        </w:rPr>
      </w:pPr>
      <w:r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Avranno diritti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al</w:t>
      </w:r>
      <w:r w:rsidR="006F558F" w:rsidRPr="008B2C2C">
        <w:rPr>
          <w:rFonts w:ascii="Garamond" w:hAnsi="Garamond"/>
          <w:b w:val="0"/>
          <w:bCs w:val="0"/>
          <w:color w:val="231F20"/>
          <w:spacing w:val="1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certificato</w:t>
      </w:r>
      <w:r w:rsidR="006F558F" w:rsidRPr="008B2C2C">
        <w:rPr>
          <w:rFonts w:ascii="Garamond" w:hAnsi="Garamond"/>
          <w:b w:val="0"/>
          <w:bCs w:val="0"/>
          <w:color w:val="231F20"/>
          <w:spacing w:val="13"/>
          <w:sz w:val="28"/>
          <w:szCs w:val="28"/>
        </w:rPr>
        <w:t xml:space="preserve"> 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di</w:t>
      </w:r>
      <w:r w:rsidR="006F558F" w:rsidRPr="008B2C2C">
        <w:rPr>
          <w:rFonts w:ascii="Garamond" w:hAnsi="Garamond"/>
          <w:b w:val="0"/>
          <w:bCs w:val="0"/>
          <w:color w:val="231F20"/>
          <w:spacing w:val="1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partecipazione</w:t>
      </w:r>
      <w:r w:rsidR="006F558F" w:rsidRPr="008B2C2C">
        <w:rPr>
          <w:rFonts w:ascii="Garamond" w:hAnsi="Garamond"/>
          <w:b w:val="0"/>
          <w:bCs w:val="0"/>
          <w:color w:val="231F20"/>
          <w:spacing w:val="13"/>
          <w:sz w:val="28"/>
          <w:szCs w:val="28"/>
        </w:rPr>
        <w:t xml:space="preserve"> </w:t>
      </w:r>
      <w:r w:rsidR="005046DE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al</w:t>
      </w:r>
      <w:r w:rsidR="005046DE" w:rsidRPr="008B2C2C">
        <w:rPr>
          <w:rFonts w:ascii="Garamond" w:hAnsi="Garamond"/>
          <w:b w:val="0"/>
          <w:bCs w:val="0"/>
          <w:color w:val="231F20"/>
          <w:spacing w:val="13"/>
          <w:sz w:val="28"/>
          <w:szCs w:val="28"/>
        </w:rPr>
        <w:t>l’evento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,</w:t>
      </w:r>
      <w:r w:rsidR="006F558F" w:rsidRPr="008B2C2C">
        <w:rPr>
          <w:rFonts w:ascii="Garamond" w:hAnsi="Garamond"/>
          <w:b w:val="0"/>
          <w:bCs w:val="0"/>
          <w:color w:val="231F20"/>
          <w:spacing w:val="12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tutt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i</w:t>
      </w:r>
      <w:r w:rsidR="006F558F" w:rsidRPr="008B2C2C">
        <w:rPr>
          <w:rFonts w:ascii="Garamond" w:hAnsi="Garamond"/>
          <w:b w:val="0"/>
          <w:bCs w:val="0"/>
          <w:color w:val="231F20"/>
          <w:spacing w:val="1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</w:t>
      </w:r>
      <w:r w:rsidR="006F558F" w:rsidRPr="008B2C2C">
        <w:rPr>
          <w:rFonts w:ascii="Garamond" w:hAnsi="Garamond"/>
          <w:b w:val="0"/>
          <w:bCs w:val="0"/>
          <w:color w:val="231F20"/>
          <w:spacing w:val="1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partecipanti</w:t>
      </w:r>
      <w:r w:rsidR="006F558F" w:rsidRPr="008B2C2C">
        <w:rPr>
          <w:rFonts w:ascii="Garamond" w:hAnsi="Garamond"/>
          <w:b w:val="0"/>
          <w:bCs w:val="0"/>
          <w:color w:val="231F20"/>
          <w:spacing w:val="1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e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d</w:t>
      </w:r>
      <w:r w:rsidR="006F558F" w:rsidRPr="008B2C2C">
        <w:rPr>
          <w:rFonts w:ascii="Garamond" w:hAnsi="Garamond"/>
          <w:b w:val="0"/>
          <w:bCs w:val="0"/>
          <w:color w:val="231F20"/>
          <w:spacing w:val="13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ascoltatori</w:t>
      </w:r>
      <w:r w:rsidR="006F558F" w:rsidRPr="008B2C2C">
        <w:rPr>
          <w:rFonts w:ascii="Garamond" w:hAnsi="Garamond"/>
          <w:b w:val="0"/>
          <w:bCs w:val="0"/>
          <w:color w:val="231F20"/>
          <w:spacing w:val="-70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correttamente</w:t>
      </w:r>
      <w:r w:rsidR="006F558F" w:rsidRPr="008B2C2C">
        <w:rPr>
          <w:rFonts w:ascii="Garamond" w:hAnsi="Garamond"/>
          <w:b w:val="0"/>
          <w:bCs w:val="0"/>
          <w:color w:val="231F20"/>
          <w:spacing w:val="15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iscritt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i</w:t>
      </w:r>
      <w:r w:rsidR="006F558F" w:rsidRPr="008B2C2C">
        <w:rPr>
          <w:rFonts w:ascii="Garamond" w:hAnsi="Garamond"/>
          <w:b w:val="0"/>
          <w:bCs w:val="0"/>
          <w:color w:val="231F20"/>
          <w:spacing w:val="16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che 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hanno</w:t>
      </w:r>
      <w:r w:rsidR="006F558F" w:rsidRPr="008B2C2C">
        <w:rPr>
          <w:rFonts w:ascii="Garamond" w:hAnsi="Garamond"/>
          <w:b w:val="0"/>
          <w:bCs w:val="0"/>
          <w:color w:val="231F20"/>
          <w:spacing w:val="15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otten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uto</w:t>
      </w:r>
      <w:r w:rsidR="006F558F" w:rsidRPr="008B2C2C">
        <w:rPr>
          <w:rFonts w:ascii="Garamond" w:hAnsi="Garamond"/>
          <w:b w:val="0"/>
          <w:bCs w:val="0"/>
          <w:color w:val="231F20"/>
          <w:spacing w:val="16"/>
          <w:sz w:val="28"/>
          <w:szCs w:val="28"/>
        </w:rPr>
        <w:t xml:space="preserve"> 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la</w:t>
      </w:r>
      <w:r w:rsidR="006F558F" w:rsidRPr="008B2C2C">
        <w:rPr>
          <w:rFonts w:ascii="Garamond" w:hAnsi="Garamond"/>
          <w:b w:val="0"/>
          <w:bCs w:val="0"/>
          <w:color w:val="231F20"/>
          <w:spacing w:val="15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frequenza</w:t>
      </w:r>
      <w:r w:rsidR="006F558F" w:rsidRPr="008B2C2C">
        <w:rPr>
          <w:rFonts w:ascii="Garamond" w:hAnsi="Garamond"/>
          <w:b w:val="0"/>
          <w:bCs w:val="0"/>
          <w:color w:val="231F20"/>
          <w:spacing w:val="16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minim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a</w:t>
      </w:r>
      <w:r w:rsidR="006F558F" w:rsidRPr="008B2C2C">
        <w:rPr>
          <w:rFonts w:ascii="Garamond" w:hAnsi="Garamond"/>
          <w:b w:val="0"/>
          <w:bCs w:val="0"/>
          <w:color w:val="231F20"/>
          <w:spacing w:val="15"/>
          <w:sz w:val="28"/>
          <w:szCs w:val="28"/>
        </w:rPr>
        <w:t xml:space="preserve"> 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del</w:t>
      </w:r>
      <w:r w:rsidR="006F558F" w:rsidRPr="008B2C2C">
        <w:rPr>
          <w:rFonts w:ascii="Garamond" w:hAnsi="Garamond"/>
          <w:b w:val="0"/>
          <w:bCs w:val="0"/>
          <w:color w:val="231F20"/>
          <w:spacing w:val="16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75%</w:t>
      </w:r>
      <w:r w:rsidR="006F558F" w:rsidRPr="008B2C2C">
        <w:rPr>
          <w:rFonts w:ascii="Garamond" w:hAnsi="Garamond"/>
          <w:b w:val="0"/>
          <w:bCs w:val="0"/>
          <w:color w:val="231F20"/>
          <w:spacing w:val="15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in</w:t>
      </w:r>
      <w:r w:rsidR="006F558F" w:rsidRPr="008B2C2C">
        <w:rPr>
          <w:rFonts w:ascii="Garamond" w:hAnsi="Garamond"/>
          <w:b w:val="0"/>
          <w:bCs w:val="0"/>
          <w:color w:val="231F20"/>
          <w:spacing w:val="16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partecipazione</w:t>
      </w:r>
      <w:r w:rsidR="006F558F" w:rsidRPr="008B2C2C">
        <w:rPr>
          <w:rFonts w:ascii="Garamond" w:hAnsi="Garamond"/>
          <w:b w:val="0"/>
          <w:bCs w:val="0"/>
          <w:color w:val="231F20"/>
          <w:spacing w:val="15"/>
          <w:sz w:val="28"/>
          <w:szCs w:val="28"/>
        </w:rPr>
        <w:t xml:space="preserve"> </w:t>
      </w:r>
      <w:r w:rsidR="005046DE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al</w:t>
      </w:r>
      <w:r w:rsidR="005046DE" w:rsidRPr="008B2C2C">
        <w:rPr>
          <w:rFonts w:ascii="Garamond" w:hAnsi="Garamond"/>
          <w:b w:val="0"/>
          <w:bCs w:val="0"/>
          <w:color w:val="231F20"/>
          <w:spacing w:val="16"/>
          <w:sz w:val="28"/>
          <w:szCs w:val="28"/>
        </w:rPr>
        <w:t>l’evento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.</w:t>
      </w:r>
    </w:p>
    <w:p w14:paraId="32D20840" w14:textId="23E1ADE9" w:rsidR="006F558F" w:rsidRPr="008B2C2C" w:rsidRDefault="008C48B5" w:rsidP="001F7555">
      <w:pPr>
        <w:pStyle w:val="Ttulo1"/>
        <w:numPr>
          <w:ilvl w:val="1"/>
          <w:numId w:val="1"/>
        </w:numPr>
        <w:tabs>
          <w:tab w:val="left" w:pos="452"/>
        </w:tabs>
        <w:spacing w:before="94" w:line="360" w:lineRule="auto"/>
        <w:ind w:left="993" w:hanging="567"/>
        <w:jc w:val="both"/>
        <w:rPr>
          <w:rFonts w:ascii="Garamond" w:hAnsi="Garamond"/>
          <w:b w:val="0"/>
          <w:bCs w:val="0"/>
          <w:color w:val="231F20"/>
          <w:sz w:val="28"/>
          <w:szCs w:val="28"/>
        </w:rPr>
      </w:pPr>
      <w:r>
        <w:rPr>
          <w:rFonts w:ascii="Garamond" w:hAnsi="Garamond"/>
          <w:b w:val="0"/>
          <w:bCs w:val="0"/>
          <w:color w:val="231F20"/>
          <w:sz w:val="28"/>
          <w:szCs w:val="28"/>
        </w:rPr>
        <w:lastRenderedPageBreak/>
        <w:t>La</w:t>
      </w:r>
      <w:r w:rsidR="006F558F" w:rsidRPr="008B2C2C">
        <w:rPr>
          <w:rFonts w:ascii="Garamond" w:hAnsi="Garamond"/>
          <w:b w:val="0"/>
          <w:bCs w:val="0"/>
          <w:color w:val="231F20"/>
          <w:spacing w:val="4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percentuale</w:t>
      </w:r>
      <w:r w:rsidR="006F558F" w:rsidRPr="008B2C2C">
        <w:rPr>
          <w:rFonts w:ascii="Garamond" w:hAnsi="Garamond"/>
          <w:b w:val="0"/>
          <w:bCs w:val="0"/>
          <w:color w:val="231F20"/>
          <w:spacing w:val="5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in</w:t>
      </w:r>
      <w:r w:rsidR="006F558F" w:rsidRPr="008B2C2C">
        <w:rPr>
          <w:rFonts w:ascii="Garamond" w:hAnsi="Garamond"/>
          <w:b w:val="0"/>
          <w:bCs w:val="0"/>
          <w:color w:val="231F20"/>
          <w:spacing w:val="4"/>
          <w:sz w:val="28"/>
          <w:szCs w:val="28"/>
        </w:rPr>
        <w:t xml:space="preserve">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frequenza</w:t>
      </w:r>
      <w:r w:rsidR="00D36DDA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è considerat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a</w:t>
      </w:r>
      <w:r w:rsidR="00D36DDA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a partire d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>a</w:t>
      </w:r>
      <w:r w:rsidR="00D36DDA">
        <w:rPr>
          <w:rFonts w:ascii="Garamond" w:hAnsi="Garamond"/>
          <w:b w:val="0"/>
          <w:bCs w:val="0"/>
          <w:color w:val="231F20"/>
          <w:sz w:val="28"/>
          <w:szCs w:val="28"/>
        </w:rPr>
        <w:t>lla durata intera dell’evento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,</w:t>
      </w:r>
      <w:r w:rsidR="006F558F" w:rsidRPr="008B2C2C">
        <w:rPr>
          <w:rFonts w:ascii="Garamond" w:hAnsi="Garamond"/>
          <w:b w:val="0"/>
          <w:bCs w:val="0"/>
          <w:color w:val="231F20"/>
          <w:spacing w:val="5"/>
          <w:sz w:val="28"/>
          <w:szCs w:val="28"/>
        </w:rPr>
        <w:t xml:space="preserve"> </w:t>
      </w:r>
      <w:r w:rsidR="00D36DDA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secondo </w:t>
      </w:r>
      <w:r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il </w:t>
      </w:r>
      <w:r w:rsidR="00D36DDA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programma </w:t>
      </w:r>
      <w:r w:rsidR="006F558F"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ufficiale.</w:t>
      </w:r>
    </w:p>
    <w:p w14:paraId="11464FA8" w14:textId="23D98343" w:rsidR="006F558F" w:rsidRPr="005046DE" w:rsidRDefault="006F558F" w:rsidP="005046DE">
      <w:pPr>
        <w:pStyle w:val="Ttulo1"/>
        <w:numPr>
          <w:ilvl w:val="1"/>
          <w:numId w:val="1"/>
        </w:numPr>
        <w:tabs>
          <w:tab w:val="left" w:pos="452"/>
        </w:tabs>
        <w:spacing w:before="94" w:line="360" w:lineRule="auto"/>
        <w:ind w:left="993" w:hanging="567"/>
        <w:jc w:val="both"/>
        <w:rPr>
          <w:rFonts w:ascii="Garamond" w:hAnsi="Garamond"/>
          <w:b w:val="0"/>
          <w:bCs w:val="0"/>
          <w:color w:val="231F20"/>
          <w:sz w:val="28"/>
          <w:szCs w:val="28"/>
        </w:rPr>
      </w:pP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Qualsiasi</w:t>
      </w:r>
      <w:r w:rsidRPr="008B2C2C">
        <w:rPr>
          <w:rFonts w:ascii="Garamond" w:hAnsi="Garamond"/>
          <w:b w:val="0"/>
          <w:bCs w:val="0"/>
          <w:color w:val="231F20"/>
          <w:spacing w:val="52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persone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pot</w:t>
      </w:r>
      <w:r w:rsidR="00D36DDA">
        <w:rPr>
          <w:rFonts w:ascii="Garamond" w:hAnsi="Garamond"/>
          <w:b w:val="0"/>
          <w:bCs w:val="0"/>
          <w:color w:val="231F20"/>
          <w:sz w:val="28"/>
          <w:szCs w:val="28"/>
        </w:rPr>
        <w:t>rà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 w:rsidR="00D36DDA">
        <w:rPr>
          <w:rFonts w:ascii="Garamond" w:hAnsi="Garamond"/>
          <w:b w:val="0"/>
          <w:bCs w:val="0"/>
          <w:color w:val="231F20"/>
          <w:sz w:val="28"/>
          <w:szCs w:val="28"/>
        </w:rPr>
        <w:t>seguire l’evento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in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modalità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>d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i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 w:rsidRPr="008B2C2C">
        <w:rPr>
          <w:rFonts w:ascii="Garamond" w:hAnsi="Garamond"/>
          <w:b w:val="0"/>
          <w:bCs w:val="0"/>
          <w:color w:val="231F20"/>
          <w:sz w:val="28"/>
          <w:szCs w:val="28"/>
        </w:rPr>
        <w:t>ascoltatore.</w:t>
      </w:r>
      <w:r w:rsid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Potrà essere rilasciato</w:t>
      </w:r>
      <w:r w:rsidR="008C48B5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un</w:t>
      </w:r>
      <w:r w:rsid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certificato </w:t>
      </w:r>
      <w:r w:rsidR="005046DE"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>di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 partecipazione, </w:t>
      </w:r>
      <w:r w:rsidR="005046DE"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solo se 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eseguita </w:t>
      </w:r>
      <w:r w:rsidR="005046DE"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>la registrazione nel sito</w:t>
      </w:r>
      <w:r w:rsidRPr="005046DE">
        <w:rPr>
          <w:rFonts w:ascii="Garamond" w:hAnsi="Garamond"/>
          <w:b w:val="0"/>
          <w:bCs w:val="0"/>
          <w:color w:val="231F20"/>
          <w:sz w:val="28"/>
          <w:szCs w:val="28"/>
        </w:rPr>
        <w:t xml:space="preserve">: </w:t>
      </w:r>
      <w:hyperlink w:history="1">
        <w:r w:rsidR="005046DE" w:rsidRPr="00BC75A4">
          <w:rPr>
            <w:rStyle w:val="Hipervnculo"/>
            <w:rFonts w:ascii="Garamond" w:hAnsi="Garamond"/>
            <w:b w:val="0"/>
            <w:bCs w:val="0"/>
            <w:sz w:val="28"/>
            <w:szCs w:val="28"/>
          </w:rPr>
          <w:t xml:space="preserve">www.iberojur.com. </w:t>
        </w:r>
      </w:hyperlink>
    </w:p>
    <w:p w14:paraId="034775C5" w14:textId="77777777" w:rsidR="006F558F" w:rsidRPr="008B2C2C" w:rsidRDefault="006F558F" w:rsidP="001F7555">
      <w:pPr>
        <w:pStyle w:val="Textoindependiente"/>
        <w:spacing w:before="32" w:line="360" w:lineRule="auto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</w:p>
    <w:p w14:paraId="3A191893" w14:textId="2E3B59DB" w:rsidR="006F558F" w:rsidRPr="008B2C2C" w:rsidRDefault="006F558F" w:rsidP="005046DE">
      <w:pPr>
        <w:pStyle w:val="Textoindependiente"/>
        <w:numPr>
          <w:ilvl w:val="0"/>
          <w:numId w:val="1"/>
        </w:numPr>
        <w:spacing w:before="32" w:line="360" w:lineRule="auto"/>
        <w:ind w:left="993" w:hanging="567"/>
        <w:jc w:val="both"/>
        <w:rPr>
          <w:rFonts w:ascii="Garamond" w:hAnsi="Garamond"/>
          <w:b/>
          <w:bCs/>
          <w:sz w:val="28"/>
          <w:szCs w:val="28"/>
        </w:rPr>
      </w:pPr>
      <w:r w:rsidRPr="008B2C2C">
        <w:rPr>
          <w:rFonts w:ascii="Garamond" w:hAnsi="Garamond"/>
          <w:b/>
          <w:bCs/>
          <w:color w:val="231F20"/>
          <w:sz w:val="28"/>
          <w:szCs w:val="28"/>
        </w:rPr>
        <w:t>CASI</w:t>
      </w:r>
      <w:r w:rsidRPr="008B2C2C">
        <w:rPr>
          <w:rFonts w:ascii="Garamond" w:hAnsi="Garamond"/>
          <w:b/>
          <w:bCs/>
          <w:color w:val="231F20"/>
          <w:spacing w:val="22"/>
          <w:sz w:val="28"/>
          <w:szCs w:val="28"/>
        </w:rPr>
        <w:t xml:space="preserve"> </w:t>
      </w:r>
      <w:r w:rsidRPr="008B2C2C">
        <w:rPr>
          <w:rFonts w:ascii="Garamond" w:hAnsi="Garamond"/>
          <w:b/>
          <w:bCs/>
          <w:color w:val="231F20"/>
          <w:sz w:val="28"/>
          <w:szCs w:val="28"/>
        </w:rPr>
        <w:t>MANCANTE</w:t>
      </w:r>
    </w:p>
    <w:p w14:paraId="5E0C75DD" w14:textId="0714ECDB" w:rsidR="00A86BB4" w:rsidRPr="008B2C2C" w:rsidRDefault="005046DE" w:rsidP="005046DE">
      <w:pPr>
        <w:pStyle w:val="Prrafodelista"/>
        <w:numPr>
          <w:ilvl w:val="1"/>
          <w:numId w:val="1"/>
        </w:numPr>
        <w:tabs>
          <w:tab w:val="left" w:pos="627"/>
        </w:tabs>
        <w:spacing w:before="1"/>
        <w:ind w:left="993" w:hanging="567"/>
        <w:jc w:val="both"/>
        <w:rPr>
          <w:rFonts w:ascii="Garamond" w:hAnsi="Garamond"/>
          <w:color w:val="231F20"/>
          <w:sz w:val="28"/>
          <w:szCs w:val="28"/>
        </w:rPr>
      </w:pPr>
      <w:r w:rsidRPr="005046DE">
        <w:rPr>
          <w:rFonts w:ascii="Garamond" w:hAnsi="Garamond"/>
          <w:color w:val="231F20"/>
          <w:sz w:val="28"/>
          <w:szCs w:val="28"/>
        </w:rPr>
        <w:t>I casi non trattati nel presente avviso pubblico saranno decisi dal Consiglio di amministrazione d</w:t>
      </w:r>
      <w:r>
        <w:rPr>
          <w:rFonts w:ascii="Garamond" w:hAnsi="Garamond"/>
          <w:color w:val="231F20"/>
          <w:sz w:val="28"/>
          <w:szCs w:val="28"/>
        </w:rPr>
        <w:t>el</w:t>
      </w:r>
      <w:r w:rsidRPr="005046DE">
        <w:rPr>
          <w:rFonts w:ascii="Garamond" w:hAnsi="Garamond"/>
          <w:color w:val="231F20"/>
          <w:sz w:val="28"/>
          <w:szCs w:val="28"/>
        </w:rPr>
        <w:t xml:space="preserve"> IBEROJUR</w:t>
      </w:r>
    </w:p>
    <w:sectPr w:rsidR="00A86BB4" w:rsidRPr="008B2C2C" w:rsidSect="0077293A">
      <w:headerReference w:type="default" r:id="rId9"/>
      <w:footerReference w:type="default" r:id="rId10"/>
      <w:pgSz w:w="11910" w:h="16840"/>
      <w:pgMar w:top="567" w:right="1038" w:bottom="833" w:left="947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BF2B8" w14:textId="77777777" w:rsidR="004E7C9B" w:rsidRDefault="004E7C9B">
      <w:r>
        <w:separator/>
      </w:r>
    </w:p>
  </w:endnote>
  <w:endnote w:type="continuationSeparator" w:id="0">
    <w:p w14:paraId="028A675E" w14:textId="77777777" w:rsidR="004E7C9B" w:rsidRDefault="004E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altName w:val="﷽﷽﷽﷽﷽﷽﷽﷽倀[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9F4A" w14:textId="77777777" w:rsidR="00A86BB4" w:rsidRDefault="00A0387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9840" behindDoc="1" locked="0" layoutInCell="1" allowOverlap="1" wp14:anchorId="5673529F" wp14:editId="21357B0D">
              <wp:simplePos x="0" y="0"/>
              <wp:positionH relativeFrom="page">
                <wp:posOffset>2759075</wp:posOffset>
              </wp:positionH>
              <wp:positionV relativeFrom="page">
                <wp:posOffset>10283190</wp:posOffset>
              </wp:positionV>
              <wp:extent cx="1439545" cy="179705"/>
              <wp:effectExtent l="0" t="0" r="8255" b="10795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395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28C03" w14:textId="77777777" w:rsidR="00A86BB4" w:rsidRDefault="004E7C9B">
                          <w:pPr>
                            <w:pStyle w:val="Textoindependiente"/>
                            <w:spacing w:line="256" w:lineRule="exact"/>
                            <w:ind w:left="20"/>
                            <w:rPr>
                              <w:rFonts w:ascii="Georgia"/>
                            </w:rPr>
                          </w:pPr>
                          <w:hyperlink r:id="rId1">
                            <w:r w:rsidR="006B3B57">
                              <w:rPr>
                                <w:rFonts w:ascii="Georgia"/>
                                <w:color w:val="231F20"/>
                                <w:w w:val="105"/>
                              </w:rPr>
                              <w:t>www.</w:t>
                            </w:r>
                            <w:r w:rsidR="006B3B57">
                              <w:rPr>
                                <w:rFonts w:ascii="Georgia"/>
                                <w:smallCaps/>
                                <w:color w:val="231F20"/>
                                <w:w w:val="105"/>
                              </w:rPr>
                              <w:t>iberojur</w:t>
                            </w:r>
                            <w:r w:rsidR="006B3B57">
                              <w:rPr>
                                <w:rFonts w:ascii="Georgia"/>
                                <w:color w:val="231F20"/>
                                <w:w w:val="105"/>
                              </w:rPr>
                              <w:t>.</w:t>
                            </w:r>
                            <w:r w:rsidR="006B3B57">
                              <w:rPr>
                                <w:rFonts w:ascii="Georgia"/>
                                <w:smallCaps/>
                                <w:color w:val="231F20"/>
                                <w:w w:val="105"/>
                              </w:rPr>
                              <w:t>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352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25pt;margin-top:809.7pt;width:113.35pt;height:14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" filled="f" stroked="f">
              <v:path arrowok="t"/>
              <v:textbox inset="0,0,0,0">
                <w:txbxContent>
                  <w:p w14:paraId="46C28C03" w14:textId="77777777" w:rsidR="00A86BB4" w:rsidRDefault="004E7C9B">
                    <w:pPr>
                      <w:pStyle w:val="Textoindependiente"/>
                      <w:spacing w:line="256" w:lineRule="exact"/>
                      <w:ind w:left="20"/>
                      <w:rPr>
                        <w:rFonts w:ascii="Georgia"/>
                      </w:rPr>
                    </w:pPr>
                    <w:hyperlink r:id="rId2">
                      <w:r w:rsidR="006B3B57">
                        <w:rPr>
                          <w:rFonts w:ascii="Georgia"/>
                          <w:color w:val="231F20"/>
                          <w:w w:val="105"/>
                        </w:rPr>
                        <w:t>www.</w:t>
                      </w:r>
                      <w:r w:rsidR="006B3B57">
                        <w:rPr>
                          <w:rFonts w:ascii="Georgia"/>
                          <w:smallCaps/>
                          <w:color w:val="231F20"/>
                          <w:w w:val="105"/>
                        </w:rPr>
                        <w:t>iberojur</w:t>
                      </w:r>
                      <w:r w:rsidR="006B3B57">
                        <w:rPr>
                          <w:rFonts w:ascii="Georgia"/>
                          <w:color w:val="231F20"/>
                          <w:w w:val="105"/>
                        </w:rPr>
                        <w:t>.</w:t>
                      </w:r>
                      <w:r w:rsidR="006B3B57">
                        <w:rPr>
                          <w:rFonts w:ascii="Georgia"/>
                          <w:smallCaps/>
                          <w:color w:val="231F20"/>
                          <w:w w:val="105"/>
                        </w:rPr>
                        <w:t>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6446B" w14:textId="77777777" w:rsidR="004E7C9B" w:rsidRDefault="004E7C9B">
      <w:r>
        <w:separator/>
      </w:r>
    </w:p>
  </w:footnote>
  <w:footnote w:type="continuationSeparator" w:id="0">
    <w:p w14:paraId="5EDBB0B0" w14:textId="77777777" w:rsidR="004E7C9B" w:rsidRDefault="004E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F3641" w14:textId="77777777" w:rsidR="00A86BB4" w:rsidRDefault="00A86BB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01FB"/>
    <w:multiLevelType w:val="multilevel"/>
    <w:tmpl w:val="5F7C7E16"/>
    <w:lvl w:ilvl="0">
      <w:start w:val="1"/>
      <w:numFmt w:val="decimal"/>
      <w:lvlText w:val="%1."/>
      <w:lvlJc w:val="left"/>
      <w:pPr>
        <w:ind w:left="614" w:hanging="277"/>
        <w:jc w:val="right"/>
      </w:pPr>
      <w:rPr>
        <w:rFonts w:hint="default"/>
        <w:b/>
        <w:bCs/>
        <w:spacing w:val="0"/>
        <w:w w:val="8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6" w:hanging="474"/>
      </w:pPr>
      <w:rPr>
        <w:rFonts w:hint="default"/>
        <w:b/>
        <w:bCs/>
        <w:spacing w:val="0"/>
        <w:w w:val="8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1" w:hanging="474"/>
      </w:pPr>
      <w:rPr>
        <w:rFonts w:hint="default"/>
        <w:b/>
        <w:bCs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620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60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20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28" w:hanging="474"/>
      </w:pPr>
      <w:rPr>
        <w:rFonts w:hint="default"/>
        <w:lang w:val="pt-PT" w:eastAsia="en-US" w:bidi="ar-SA"/>
      </w:rPr>
    </w:lvl>
  </w:abstractNum>
  <w:abstractNum w:abstractNumId="1" w15:restartNumberingAfterBreak="0">
    <w:nsid w:val="30EA4EB5"/>
    <w:multiLevelType w:val="multilevel"/>
    <w:tmpl w:val="2CAAEBC0"/>
    <w:lvl w:ilvl="0">
      <w:start w:val="1"/>
      <w:numFmt w:val="decimal"/>
      <w:lvlText w:val="%1."/>
      <w:lvlJc w:val="left"/>
      <w:pPr>
        <w:ind w:left="614" w:hanging="277"/>
        <w:jc w:val="right"/>
      </w:pPr>
      <w:rPr>
        <w:rFonts w:hint="default"/>
        <w:b/>
        <w:bCs/>
        <w:spacing w:val="0"/>
        <w:w w:val="8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6" w:hanging="474"/>
      </w:pPr>
      <w:rPr>
        <w:rFonts w:hint="default"/>
        <w:b/>
        <w:bCs/>
        <w:spacing w:val="0"/>
        <w:w w:val="87"/>
        <w:lang w:val="it" w:eastAsia="en-US" w:bidi="ar-SA"/>
      </w:rPr>
    </w:lvl>
    <w:lvl w:ilvl="2">
      <w:start w:val="1"/>
      <w:numFmt w:val="decimal"/>
      <w:lvlText w:val="%1.%2.%3."/>
      <w:lvlJc w:val="left"/>
      <w:pPr>
        <w:ind w:left="691" w:hanging="474"/>
      </w:pPr>
      <w:rPr>
        <w:rFonts w:hint="default"/>
        <w:b/>
        <w:bCs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620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00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60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20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28" w:hanging="474"/>
      </w:pPr>
      <w:rPr>
        <w:rFonts w:hint="default"/>
        <w:lang w:val="pt-PT" w:eastAsia="en-US" w:bidi="ar-SA"/>
      </w:rPr>
    </w:lvl>
  </w:abstractNum>
  <w:abstractNum w:abstractNumId="2" w15:restartNumberingAfterBreak="0">
    <w:nsid w:val="42DA736C"/>
    <w:multiLevelType w:val="multilevel"/>
    <w:tmpl w:val="824AB2B4"/>
    <w:lvl w:ilvl="0">
      <w:start w:val="7"/>
      <w:numFmt w:val="decimal"/>
      <w:lvlText w:val="%1."/>
      <w:lvlJc w:val="left"/>
      <w:pPr>
        <w:ind w:left="400" w:hanging="400"/>
      </w:pPr>
      <w:rPr>
        <w:rFonts w:ascii="Arial MT" w:hAnsi="Arial MT" w:hint="default"/>
      </w:rPr>
    </w:lvl>
    <w:lvl w:ilvl="1">
      <w:start w:val="1"/>
      <w:numFmt w:val="decimal"/>
      <w:lvlText w:val="%1.%2."/>
      <w:lvlJc w:val="left"/>
      <w:pPr>
        <w:ind w:left="937" w:hanging="720"/>
      </w:pPr>
      <w:rPr>
        <w:rFonts w:ascii="Arial MT" w:hAnsi="Arial MT"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ascii="Arial MT" w:hAnsi="Arial MT"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ascii="Arial MT" w:hAnsi="Arial MT"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ascii="Arial MT" w:hAnsi="Arial MT"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ascii="Arial MT" w:hAnsi="Arial MT"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ascii="Arial MT" w:hAnsi="Arial MT"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ascii="Arial MT" w:hAnsi="Arial MT"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ascii="Arial MT" w:hAnsi="Arial MT" w:hint="default"/>
      </w:rPr>
    </w:lvl>
  </w:abstractNum>
  <w:abstractNum w:abstractNumId="3" w15:restartNumberingAfterBreak="0">
    <w:nsid w:val="55FD0535"/>
    <w:multiLevelType w:val="multilevel"/>
    <w:tmpl w:val="038ECD18"/>
    <w:lvl w:ilvl="0">
      <w:start w:val="7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B4"/>
    <w:rsid w:val="000526C5"/>
    <w:rsid w:val="00083CA0"/>
    <w:rsid w:val="00084C2B"/>
    <w:rsid w:val="000962A9"/>
    <w:rsid w:val="000A1526"/>
    <w:rsid w:val="000B1F5E"/>
    <w:rsid w:val="00123F69"/>
    <w:rsid w:val="001437FC"/>
    <w:rsid w:val="00155418"/>
    <w:rsid w:val="001A6548"/>
    <w:rsid w:val="001B2EB4"/>
    <w:rsid w:val="001F333B"/>
    <w:rsid w:val="001F7555"/>
    <w:rsid w:val="002208B9"/>
    <w:rsid w:val="002564AD"/>
    <w:rsid w:val="002C0DAB"/>
    <w:rsid w:val="002C1430"/>
    <w:rsid w:val="002F2823"/>
    <w:rsid w:val="003563E0"/>
    <w:rsid w:val="003D4FA0"/>
    <w:rsid w:val="00450074"/>
    <w:rsid w:val="00457892"/>
    <w:rsid w:val="00462CDE"/>
    <w:rsid w:val="00463A74"/>
    <w:rsid w:val="004773EB"/>
    <w:rsid w:val="004E7C9B"/>
    <w:rsid w:val="005045C1"/>
    <w:rsid w:val="005046DE"/>
    <w:rsid w:val="00511629"/>
    <w:rsid w:val="00512A3A"/>
    <w:rsid w:val="00577260"/>
    <w:rsid w:val="006B3B57"/>
    <w:rsid w:val="006F43D5"/>
    <w:rsid w:val="006F558F"/>
    <w:rsid w:val="007154E7"/>
    <w:rsid w:val="0077293A"/>
    <w:rsid w:val="00776920"/>
    <w:rsid w:val="007D5725"/>
    <w:rsid w:val="007F1728"/>
    <w:rsid w:val="0084400C"/>
    <w:rsid w:val="00854AC2"/>
    <w:rsid w:val="008B2C2C"/>
    <w:rsid w:val="008C48B5"/>
    <w:rsid w:val="008F19C4"/>
    <w:rsid w:val="009305CC"/>
    <w:rsid w:val="00965AB2"/>
    <w:rsid w:val="009663E0"/>
    <w:rsid w:val="009732EC"/>
    <w:rsid w:val="009861FE"/>
    <w:rsid w:val="009E09FB"/>
    <w:rsid w:val="009E33DC"/>
    <w:rsid w:val="009F443D"/>
    <w:rsid w:val="00A0387A"/>
    <w:rsid w:val="00A07F83"/>
    <w:rsid w:val="00A23C63"/>
    <w:rsid w:val="00A86BB4"/>
    <w:rsid w:val="00A94479"/>
    <w:rsid w:val="00AB6408"/>
    <w:rsid w:val="00B118C3"/>
    <w:rsid w:val="00B227F3"/>
    <w:rsid w:val="00B24E60"/>
    <w:rsid w:val="00BC2250"/>
    <w:rsid w:val="00BE605C"/>
    <w:rsid w:val="00BE7A03"/>
    <w:rsid w:val="00BF7E96"/>
    <w:rsid w:val="00C265FB"/>
    <w:rsid w:val="00CA7690"/>
    <w:rsid w:val="00CB2288"/>
    <w:rsid w:val="00D36DDA"/>
    <w:rsid w:val="00D63131"/>
    <w:rsid w:val="00D6761E"/>
    <w:rsid w:val="00D85BCC"/>
    <w:rsid w:val="00DF2F63"/>
    <w:rsid w:val="00E21B62"/>
    <w:rsid w:val="00E54EA6"/>
    <w:rsid w:val="00E56A9E"/>
    <w:rsid w:val="00E82D4A"/>
    <w:rsid w:val="00E920CF"/>
    <w:rsid w:val="00EC441C"/>
    <w:rsid w:val="00F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66E8E"/>
  <w15:docId w15:val="{3B02834E-565D-794F-A748-C2491489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614" w:hanging="27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31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E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06"/>
    </w:pPr>
    <w:rPr>
      <w:rFonts w:ascii="Cambria" w:eastAsia="Cambria" w:hAnsi="Cambria" w:cs="Cambria"/>
      <w:sz w:val="77"/>
      <w:szCs w:val="77"/>
    </w:rPr>
  </w:style>
  <w:style w:type="paragraph" w:styleId="Prrafodelista">
    <w:name w:val="List Paragraph"/>
    <w:basedOn w:val="Normal"/>
    <w:uiPriority w:val="1"/>
    <w:qFormat/>
    <w:pPr>
      <w:ind w:left="33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1B2E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31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046D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46D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84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C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C2B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C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C2B"/>
    <w:rPr>
      <w:rFonts w:ascii="Arial MT" w:eastAsia="Arial MT" w:hAnsi="Arial MT" w:cs="Arial MT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2A3A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erojur.com/" TargetMode="External"/><Relationship Id="rId1" Type="http://schemas.openxmlformats.org/officeDocument/2006/relationships/hyperlink" Target="http://www.iberoju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586BD-1EFA-4CA6-B4C6-906B309B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1695</Words>
  <Characters>9328</Characters>
  <Application>Microsoft Office Word</Application>
  <DocSecurity>0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call for papers.indd</vt:lpstr>
      <vt:lpstr>call for papers.indd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papers.indd</dc:title>
  <dc:creator>Camilla Martins dos Santos Benevides</dc:creator>
  <cp:lastModifiedBy>Silva Veiga Fabio da</cp:lastModifiedBy>
  <cp:revision>3</cp:revision>
  <dcterms:created xsi:type="dcterms:W3CDTF">2022-09-08T16:36:00Z</dcterms:created>
  <dcterms:modified xsi:type="dcterms:W3CDTF">2022-09-08T16:39:00Z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2022-01-27T00:00:00Z</vt:filetime>
  </property>
</Properties>
</file>